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667A02" w:rsidRDefault="005610EE" w:rsidP="005610EE">
      <w:pPr>
        <w:spacing w:line="384" w:lineRule="auto"/>
        <w:rPr>
          <w:rFonts w:ascii="Cambria" w:hAnsi="Cambria" w:cs="Times New Roman"/>
          <w:lang w:val="hu-HU"/>
        </w:rPr>
      </w:pPr>
    </w:p>
    <w:p w14:paraId="5076A553" w14:textId="77777777" w:rsidR="009F10DB" w:rsidRPr="00667A02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667A02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1322345A" w14:textId="77777777" w:rsidR="00306259" w:rsidRPr="00667A02" w:rsidRDefault="00306259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proofErr w:type="spellStart"/>
      <w:r w:rsidRPr="00667A02">
        <w:rPr>
          <w:rFonts w:ascii="Cambria" w:hAnsi="Cambria" w:cs="Times New Roman"/>
        </w:rPr>
        <w:t>Kultúrtörténet</w:t>
      </w:r>
      <w:proofErr w:type="spellEnd"/>
      <w:r w:rsidRPr="00667A02">
        <w:rPr>
          <w:rFonts w:ascii="Cambria" w:hAnsi="Cambria" w:cs="Times New Roman"/>
          <w:lang w:val="hu-HU"/>
        </w:rPr>
        <w:t xml:space="preserve"> </w:t>
      </w:r>
    </w:p>
    <w:p w14:paraId="147D6DE1" w14:textId="7821E551" w:rsidR="00123B64" w:rsidRPr="00667A02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667A02">
        <w:rPr>
          <w:rFonts w:ascii="Cambria" w:hAnsi="Cambria" w:cs="Times New Roman"/>
          <w:lang w:val="hu-HU"/>
        </w:rPr>
        <w:t>Egyetemi</w:t>
      </w:r>
      <w:r w:rsidR="005334A2" w:rsidRPr="00667A02">
        <w:rPr>
          <w:rFonts w:ascii="Cambria" w:hAnsi="Cambria" w:cs="Times New Roman"/>
          <w:lang w:val="hu-HU"/>
        </w:rPr>
        <w:t xml:space="preserve"> tanév</w:t>
      </w:r>
      <w:r w:rsidR="00363D20" w:rsidRPr="00667A02">
        <w:rPr>
          <w:rFonts w:ascii="Cambria" w:hAnsi="Cambria" w:cs="Times New Roman"/>
          <w:lang w:val="hu-HU"/>
        </w:rPr>
        <w:t xml:space="preserve"> </w:t>
      </w:r>
      <w:r w:rsidR="00306259" w:rsidRPr="00667A02">
        <w:rPr>
          <w:rFonts w:ascii="Cambria" w:hAnsi="Cambria" w:cs="Times New Roman"/>
        </w:rPr>
        <w:t>2025/2026</w:t>
      </w:r>
    </w:p>
    <w:p w14:paraId="28DAEF12" w14:textId="77777777" w:rsidR="002315D2" w:rsidRPr="00667A02" w:rsidRDefault="002315D2" w:rsidP="00E703A6">
      <w:pPr>
        <w:spacing w:after="0" w:line="240" w:lineRule="auto"/>
        <w:rPr>
          <w:rFonts w:ascii="Cambria" w:hAnsi="Cambria" w:cs="Times New Roman"/>
          <w:color w:val="FF0000"/>
          <w:lang w:val="hu-HU"/>
        </w:rPr>
      </w:pPr>
    </w:p>
    <w:p w14:paraId="6FE23610" w14:textId="4B489D7C" w:rsidR="00886616" w:rsidRPr="00667A02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lang w:val="hu-HU"/>
        </w:rPr>
      </w:pPr>
      <w:r w:rsidRPr="00667A02">
        <w:rPr>
          <w:rFonts w:ascii="Cambria" w:hAnsi="Cambria" w:cs="Times New Roman"/>
          <w:b/>
          <w:lang w:val="hu-HU"/>
        </w:rPr>
        <w:t xml:space="preserve">1. </w:t>
      </w:r>
      <w:r w:rsidR="004F1246" w:rsidRPr="00667A02">
        <w:rPr>
          <w:rFonts w:ascii="Cambria" w:hAnsi="Cambria" w:cs="Times New Roman"/>
          <w:b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667A02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667A02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 xml:space="preserve">1.1. </w:t>
            </w:r>
            <w:r w:rsidR="007843D7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6130EA84" w:rsidR="00D51618" w:rsidRPr="00667A02" w:rsidRDefault="00306259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Babeș–Bolyai </w:t>
            </w:r>
            <w:proofErr w:type="spellStart"/>
            <w:r w:rsidRPr="00667A02">
              <w:rPr>
                <w:rFonts w:ascii="Cambria" w:hAnsi="Cambria" w:cs="Times New Roman"/>
              </w:rPr>
              <w:t>Tudományegyetem</w:t>
            </w:r>
            <w:proofErr w:type="spellEnd"/>
          </w:p>
        </w:tc>
      </w:tr>
      <w:tr w:rsidR="00D51618" w:rsidRPr="00667A02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667A02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 xml:space="preserve">1.2. </w:t>
            </w:r>
            <w:r w:rsidR="00EF2873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4A2C4344" w:rsidR="00D51618" w:rsidRPr="00667A02" w:rsidRDefault="0030625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Film </w:t>
            </w:r>
            <w:proofErr w:type="spellStart"/>
            <w:r w:rsidRPr="00667A02">
              <w:rPr>
                <w:rFonts w:ascii="Cambria" w:hAnsi="Cambria" w:cs="Times New Roman"/>
              </w:rPr>
              <w:t>Kar</w:t>
            </w:r>
            <w:proofErr w:type="spellEnd"/>
          </w:p>
        </w:tc>
      </w:tr>
      <w:tr w:rsidR="00D51618" w:rsidRPr="00667A02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667A02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 xml:space="preserve">1.3. </w:t>
            </w:r>
            <w:r w:rsidR="00893AF8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41465E4D" w:rsidR="00D51618" w:rsidRPr="00667A02" w:rsidRDefault="0030625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Magyar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Intézet</w:t>
            </w:r>
            <w:proofErr w:type="spellEnd"/>
          </w:p>
        </w:tc>
      </w:tr>
      <w:tr w:rsidR="00D51618" w:rsidRPr="00667A02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667A02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1.4.</w:t>
            </w:r>
            <w:r w:rsidRPr="00667A02">
              <w:rPr>
                <w:rFonts w:ascii="Cambria" w:eastAsia="Times New Roman" w:hAnsi="Cambria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="00CA16E6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41B5CEB9" w:rsidR="00D51618" w:rsidRPr="00667A02" w:rsidRDefault="0030625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-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előadóművészet</w:t>
            </w:r>
            <w:proofErr w:type="spellEnd"/>
          </w:p>
        </w:tc>
      </w:tr>
      <w:tr w:rsidR="00D51618" w:rsidRPr="00667A02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667A02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vertAlign w:val="superscript"/>
                <w:lang w:val="hu-HU" w:eastAsia="zh-CN"/>
                <w14:ligatures w14:val="none"/>
              </w:rPr>
            </w:pPr>
            <w:r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1.5.</w:t>
            </w:r>
            <w:r w:rsidRPr="00667A02">
              <w:rPr>
                <w:rFonts w:ascii="Cambria" w:eastAsia="Times New Roman" w:hAnsi="Cambria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="008C0848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0C427F1C" w:rsidR="00D51618" w:rsidRPr="00667A02" w:rsidRDefault="0030625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Alapképzés</w:t>
            </w:r>
            <w:proofErr w:type="spellEnd"/>
          </w:p>
        </w:tc>
      </w:tr>
      <w:tr w:rsidR="00D51618" w:rsidRPr="00667A02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667A02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 xml:space="preserve">1.6. </w:t>
            </w:r>
            <w:r w:rsidR="007506B7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Tanulmányi program</w:t>
            </w:r>
            <w:r w:rsidR="00982E92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55B24FE" w:rsidR="00D51618" w:rsidRPr="00667A02" w:rsidRDefault="0030625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Teatrológia</w:t>
            </w:r>
            <w:proofErr w:type="spellEnd"/>
            <w:r w:rsidR="002F2209"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="002F2209" w:rsidRPr="00667A02">
              <w:rPr>
                <w:rFonts w:ascii="Cambria" w:hAnsi="Cambria" w:cs="Times New Roman"/>
              </w:rPr>
              <w:t>Színész</w:t>
            </w:r>
            <w:proofErr w:type="spellEnd"/>
          </w:p>
        </w:tc>
      </w:tr>
      <w:tr w:rsidR="00D51618" w:rsidRPr="00667A02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667A02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r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 xml:space="preserve">1.7. </w:t>
            </w:r>
            <w:r w:rsidR="00414998" w:rsidRPr="00667A02"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1A16DA9D" w:rsidR="00D51618" w:rsidRPr="00667A02" w:rsidRDefault="00306259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Nappali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képzés</w:t>
            </w:r>
            <w:proofErr w:type="spellEnd"/>
          </w:p>
        </w:tc>
      </w:tr>
    </w:tbl>
    <w:p w14:paraId="04115883" w14:textId="77777777" w:rsidR="00FC204E" w:rsidRPr="00667A02" w:rsidRDefault="00FC204E" w:rsidP="005610EE">
      <w:pPr>
        <w:spacing w:after="0"/>
        <w:rPr>
          <w:rFonts w:ascii="Cambria" w:hAnsi="Cambria" w:cs="Times New Roman"/>
          <w:b/>
          <w:lang w:val="hu-HU"/>
        </w:rPr>
      </w:pPr>
    </w:p>
    <w:p w14:paraId="101334E7" w14:textId="3C22B1C8" w:rsidR="00366881" w:rsidRPr="00667A02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lang w:val="hu-HU"/>
        </w:rPr>
      </w:pPr>
      <w:r w:rsidRPr="00667A02">
        <w:rPr>
          <w:rFonts w:ascii="Cambria" w:hAnsi="Cambria" w:cs="Times New Roman"/>
          <w:b/>
          <w:lang w:val="hu-HU"/>
        </w:rPr>
        <w:t xml:space="preserve">2. </w:t>
      </w:r>
      <w:r w:rsidR="00B96828" w:rsidRPr="00667A02">
        <w:rPr>
          <w:rFonts w:ascii="Cambria" w:hAnsi="Cambria" w:cs="Times New Roman"/>
          <w:b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667A02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667A02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2.1. </w:t>
            </w:r>
            <w:r w:rsidR="002A6395" w:rsidRPr="00667A02">
              <w:rPr>
                <w:rFonts w:ascii="Cambria" w:eastAsia="Times New Roman" w:hAnsi="Cambria" w:cs="Times New Roman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26983892" w:rsidR="008F5E28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lang w:val="hu-HU" w:eastAsia="zh-C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Kultúrtörténet</w:t>
            </w:r>
            <w:proofErr w:type="spellEnd"/>
          </w:p>
        </w:tc>
        <w:tc>
          <w:tcPr>
            <w:tcW w:w="1701" w:type="dxa"/>
            <w:vAlign w:val="center"/>
          </w:tcPr>
          <w:p w14:paraId="76DC4DF3" w14:textId="62327CF8" w:rsidR="008F5E28" w:rsidRPr="00667A02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5132F6AB" w:rsidR="008F5E28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lang w:val="hu-HU" w:eastAsia="zh-CN"/>
              </w:rPr>
            </w:pPr>
            <w:r w:rsidRPr="00667A02">
              <w:rPr>
                <w:rFonts w:ascii="Cambria" w:hAnsi="Cambria" w:cs="Times New Roman"/>
              </w:rPr>
              <w:t>VLM8701</w:t>
            </w:r>
          </w:p>
        </w:tc>
      </w:tr>
      <w:tr w:rsidR="008F5E28" w:rsidRPr="00667A02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667A02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2.2. </w:t>
            </w:r>
            <w:r w:rsidR="00C81073" w:rsidRPr="00667A02">
              <w:rPr>
                <w:rFonts w:ascii="Cambria" w:eastAsia="Times New Roman" w:hAnsi="Cambria" w:cs="Times New Roman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3F946056" w:rsidR="008F5E28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hAnsi="Cambria" w:cs="Times New Roman"/>
              </w:rPr>
              <w:t>Prof.</w:t>
            </w:r>
            <w:r w:rsidR="00667A02" w:rsidRPr="00667A02">
              <w:rPr>
                <w:rFonts w:ascii="Cambria" w:hAnsi="Cambria" w:cs="Times New Roman"/>
              </w:rPr>
              <w:t>univ.</w:t>
            </w:r>
            <w:r w:rsidRPr="00667A02">
              <w:rPr>
                <w:rFonts w:ascii="Cambria" w:hAnsi="Cambria" w:cs="Times New Roman"/>
              </w:rPr>
              <w:t xml:space="preserve"> dr. </w:t>
            </w:r>
            <w:proofErr w:type="spellStart"/>
            <w:r w:rsidRPr="00667A02">
              <w:rPr>
                <w:rFonts w:ascii="Cambria" w:hAnsi="Cambria" w:cs="Times New Roman"/>
              </w:rPr>
              <w:t>Visky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András</w:t>
            </w:r>
          </w:p>
        </w:tc>
      </w:tr>
      <w:tr w:rsidR="008F5E28" w:rsidRPr="00667A02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667A02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2.3. </w:t>
            </w:r>
            <w:r w:rsidR="00B50086" w:rsidRPr="00667A02">
              <w:rPr>
                <w:rFonts w:ascii="Cambria" w:eastAsia="Times New Roman" w:hAnsi="Cambria" w:cs="Times New Roman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70CEB6F" w:rsidR="008F5E28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hAnsi="Cambria" w:cs="Times New Roman"/>
              </w:rPr>
              <w:t xml:space="preserve">Drd. </w:t>
            </w:r>
            <w:proofErr w:type="spellStart"/>
            <w:r w:rsidRPr="00667A02">
              <w:rPr>
                <w:rFonts w:ascii="Cambria" w:hAnsi="Cambria" w:cs="Times New Roman"/>
              </w:rPr>
              <w:t>Lovassy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Cseh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Tamás </w:t>
            </w:r>
            <w:proofErr w:type="spellStart"/>
            <w:r w:rsidRPr="00667A02">
              <w:rPr>
                <w:rFonts w:ascii="Cambria" w:hAnsi="Cambria" w:cs="Times New Roman"/>
              </w:rPr>
              <w:t>tanársegéd</w:t>
            </w:r>
            <w:proofErr w:type="spellEnd"/>
          </w:p>
        </w:tc>
      </w:tr>
      <w:tr w:rsidR="007566DE" w:rsidRPr="00667A02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667A02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2.4. </w:t>
            </w:r>
            <w:r w:rsidR="00F112CC" w:rsidRPr="00667A02">
              <w:rPr>
                <w:rFonts w:ascii="Cambria" w:eastAsia="Times New Roman" w:hAnsi="Cambria" w:cs="Times New Roman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ABA9E2F" w:rsidR="006016CF" w:rsidRPr="00667A02" w:rsidRDefault="0030625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I</w:t>
            </w:r>
            <w:r w:rsidR="002F2209" w:rsidRPr="00667A02">
              <w:rPr>
                <w:rFonts w:ascii="Cambria" w:eastAsia="Times New Roman" w:hAnsi="Cambria" w:cs="Times New Roman"/>
                <w:lang w:val="hu-HU" w:eastAsia="zh-CN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667A02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2.5. </w:t>
            </w:r>
            <w:r w:rsidR="0059285C" w:rsidRPr="00667A02">
              <w:rPr>
                <w:rFonts w:ascii="Cambria" w:eastAsia="Times New Roman" w:hAnsi="Cambria" w:cs="Times New Roman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36B131F" w:rsidR="006016CF" w:rsidRPr="00667A02" w:rsidRDefault="002F512A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667A02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2.6. </w:t>
            </w:r>
            <w:r w:rsidR="00CE0922" w:rsidRPr="00667A02">
              <w:rPr>
                <w:rFonts w:ascii="Cambria" w:eastAsia="Times New Roman" w:hAnsi="Cambria" w:cs="Times New Roman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3E2C20F" w:rsidR="006016CF" w:rsidRPr="00667A02" w:rsidRDefault="002F220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667A02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vertAlign w:val="superscript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2.7. </w:t>
            </w:r>
            <w:r w:rsidR="00873733" w:rsidRPr="00667A02">
              <w:rPr>
                <w:rFonts w:ascii="Cambria" w:eastAsia="Times New Roman" w:hAnsi="Cambria" w:cs="Times New Roman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6C69C94D" w:rsidR="006016CF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DF</w:t>
            </w:r>
          </w:p>
        </w:tc>
      </w:tr>
    </w:tbl>
    <w:p w14:paraId="6E504759" w14:textId="77777777" w:rsidR="00586682" w:rsidRPr="00667A02" w:rsidRDefault="00586682" w:rsidP="005610EE">
      <w:pPr>
        <w:suppressAutoHyphens/>
        <w:spacing w:after="0"/>
        <w:ind w:right="-765"/>
        <w:rPr>
          <w:rFonts w:ascii="Cambria" w:hAnsi="Cambria" w:cs="Times New Roman"/>
          <w:lang w:val="hu-HU"/>
        </w:rPr>
      </w:pPr>
    </w:p>
    <w:p w14:paraId="59DB4156" w14:textId="5D51F603" w:rsidR="00586682" w:rsidRPr="00667A02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lang w:val="hu-HU" w:eastAsia="zh-CN"/>
        </w:rPr>
      </w:pPr>
      <w:r w:rsidRPr="00667A02">
        <w:rPr>
          <w:rFonts w:ascii="Cambria" w:eastAsia="Times New Roman" w:hAnsi="Cambria" w:cs="Times New Roman"/>
          <w:b/>
          <w:lang w:val="hu-HU" w:eastAsia="zh-CN"/>
        </w:rPr>
        <w:t xml:space="preserve">3. </w:t>
      </w:r>
      <w:r w:rsidR="006F6533" w:rsidRPr="00667A02">
        <w:rPr>
          <w:rFonts w:ascii="Cambria" w:eastAsia="Times New Roman" w:hAnsi="Cambria" w:cs="Times New Roman"/>
          <w:b/>
          <w:lang w:val="hu-HU" w:eastAsia="zh-CN"/>
        </w:rPr>
        <w:t xml:space="preserve">Teljes becsült idő </w:t>
      </w:r>
      <w:r w:rsidR="006F6533" w:rsidRPr="00667A02">
        <w:rPr>
          <w:rFonts w:ascii="Cambria" w:eastAsia="Times New Roman" w:hAnsi="Cambria" w:cs="Times New Roman"/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667A02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667A02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3.1.</w:t>
            </w:r>
            <w:r w:rsidR="000453A3" w:rsidRPr="00667A02">
              <w:rPr>
                <w:rFonts w:ascii="Cambria" w:hAnsi="Cambria" w:cs="Times New Roman"/>
                <w:lang w:val="hu-HU"/>
              </w:rPr>
              <w:t xml:space="preserve"> </w:t>
            </w:r>
            <w:r w:rsidR="000453A3"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Heti óraszám </w:t>
            </w: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315C7327" w:rsidR="002D19B2" w:rsidRPr="00667A02" w:rsidRDefault="0030625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667A02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42BA7376" w:rsidR="002D19B2" w:rsidRPr="00667A02" w:rsidRDefault="0030625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667A02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3.3 szeminárium/labor</w:t>
            </w:r>
            <w:r w:rsidR="00CA31D8" w:rsidRPr="00667A02">
              <w:rPr>
                <w:rFonts w:ascii="Cambria" w:eastAsia="Times New Roman" w:hAnsi="Cambria" w:cs="Times New Roman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05EC5CF9" w:rsidR="002D19B2" w:rsidRPr="00667A02" w:rsidRDefault="0030625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2</w:t>
            </w:r>
          </w:p>
        </w:tc>
      </w:tr>
      <w:tr w:rsidR="004E578B" w:rsidRPr="00667A02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667A02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3.4. </w:t>
            </w:r>
            <w:r w:rsidR="00C93E7A"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Tantervben szereplő </w:t>
            </w:r>
            <w:proofErr w:type="spellStart"/>
            <w:r w:rsidR="00C93E7A" w:rsidRPr="00667A02">
              <w:rPr>
                <w:rFonts w:ascii="Cambria" w:eastAsia="Times New Roman" w:hAnsi="Cambria" w:cs="Times New Roman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3A2ADEBB" w:rsidR="004E578B" w:rsidRPr="00667A02" w:rsidRDefault="002F220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48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667A02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467AD3C3" w:rsidR="004E578B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2</w:t>
            </w:r>
            <w:r w:rsidR="002F2209" w:rsidRPr="00667A02">
              <w:rPr>
                <w:rFonts w:ascii="Cambria" w:eastAsia="Times New Roman" w:hAnsi="Cambria" w:cs="Times New Roman"/>
                <w:lang w:val="hu-HU" w:eastAsia="zh-CN"/>
              </w:rPr>
              <w:t>4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667A02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Cs/>
                <w:lang w:val="hu-HU" w:eastAsia="zh-CN"/>
              </w:rPr>
              <w:t xml:space="preserve">3.6 </w:t>
            </w:r>
            <w:r w:rsidR="00EB79BF" w:rsidRPr="00667A02">
              <w:rPr>
                <w:rFonts w:ascii="Cambria" w:eastAsia="Times New Roman" w:hAnsi="Cambria" w:cs="Times New Roman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2A7A2C90" w:rsidR="004E578B" w:rsidRPr="00667A02" w:rsidRDefault="003062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2</w:t>
            </w:r>
            <w:r w:rsidR="002F2209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4</w:t>
            </w:r>
          </w:p>
        </w:tc>
      </w:tr>
      <w:tr w:rsidR="00117B5A" w:rsidRPr="00667A02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667A02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A</w:t>
            </w:r>
            <w:r w:rsidR="006A0243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z </w:t>
            </w:r>
            <w:r w:rsidR="00995E0D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egyéni</w:t>
            </w:r>
            <w:r w:rsidR="006A0243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 </w:t>
            </w: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tanulmányi </w:t>
            </w:r>
            <w:r w:rsidR="006A0243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idő (</w:t>
            </w:r>
            <w:r w:rsidR="00995E0D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E</w:t>
            </w:r>
            <w:r w:rsidR="006A0243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T) és az önképzési tevékenységekre</w:t>
            </w:r>
            <w:r w:rsidR="00F8066B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 (ÖT)</w:t>
            </w:r>
            <w:r w:rsidR="006A0243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 szánt idő </w:t>
            </w: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667A02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óra</w:t>
            </w:r>
          </w:p>
        </w:tc>
      </w:tr>
      <w:tr w:rsidR="00117B5A" w:rsidRPr="00667A02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667A02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04117F8D" w:rsidR="00117B5A" w:rsidRPr="00667A02" w:rsidRDefault="00306259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30</w:t>
            </w:r>
          </w:p>
        </w:tc>
      </w:tr>
      <w:tr w:rsidR="00117B5A" w:rsidRPr="00667A02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667A02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5977CD6C" w:rsidR="00117B5A" w:rsidRPr="00667A02" w:rsidRDefault="003062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10</w:t>
            </w:r>
          </w:p>
        </w:tc>
      </w:tr>
      <w:tr w:rsidR="00117B5A" w:rsidRPr="00667A02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D43F785" w:rsidR="00117B5A" w:rsidRPr="00667A02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6C8C844E" w:rsidR="00117B5A" w:rsidRPr="00667A02" w:rsidRDefault="003062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30</w:t>
            </w:r>
          </w:p>
        </w:tc>
      </w:tr>
      <w:tr w:rsidR="00117B5A" w:rsidRPr="00667A02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667A02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Egyéni készségfejlesztés (</w:t>
            </w:r>
            <w:proofErr w:type="spellStart"/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tutorálás</w:t>
            </w:r>
            <w:proofErr w:type="spellEnd"/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18165BFD" w:rsidR="00117B5A" w:rsidRPr="00667A02" w:rsidRDefault="002F220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4</w:t>
            </w:r>
          </w:p>
        </w:tc>
      </w:tr>
      <w:tr w:rsidR="00117B5A" w:rsidRPr="00667A02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667A02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10C1D6BA" w:rsidR="00117B5A" w:rsidRPr="00667A02" w:rsidRDefault="003062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3</w:t>
            </w:r>
          </w:p>
        </w:tc>
      </w:tr>
      <w:tr w:rsidR="00117B5A" w:rsidRPr="00667A02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89DD46E" w:rsidR="00117B5A" w:rsidRPr="00667A02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Más tevékenységek:</w:t>
            </w:r>
            <w:r w:rsidR="00117B5A"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 [</w:t>
            </w:r>
            <w:proofErr w:type="spellStart"/>
            <w:r w:rsidR="00995E0D" w:rsidRPr="00667A02">
              <w:rPr>
                <w:rFonts w:ascii="Cambria" w:eastAsia="Times New Roman" w:hAnsi="Cambria" w:cs="Times New Roman"/>
                <w:lang w:val="hu-HU" w:eastAsia="zh-CN"/>
              </w:rPr>
              <w:t>kétirányú</w:t>
            </w:r>
            <w:proofErr w:type="spellEnd"/>
            <w:r w:rsidR="00995E0D"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 kommunikáció a tárgyfelelőssel</w:t>
            </w:r>
            <w:r w:rsidR="00117B5A"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/ </w:t>
            </w:r>
            <w:proofErr w:type="spellStart"/>
            <w:r w:rsidR="00117B5A" w:rsidRPr="00667A02">
              <w:rPr>
                <w:rFonts w:ascii="Cambria" w:eastAsia="Times New Roman" w:hAnsi="Cambria" w:cs="Times New Roman"/>
                <w:lang w:val="hu-HU" w:eastAsia="zh-CN"/>
              </w:rPr>
              <w:t>tutor</w:t>
            </w:r>
            <w:r w:rsidR="00995E0D" w:rsidRPr="00667A02">
              <w:rPr>
                <w:rFonts w:ascii="Cambria" w:eastAsia="Times New Roman" w:hAnsi="Cambria" w:cs="Times New Roman"/>
                <w:lang w:val="hu-HU" w:eastAsia="zh-CN"/>
              </w:rPr>
              <w:t>ral</w:t>
            </w:r>
            <w:proofErr w:type="spellEnd"/>
            <w:r w:rsidR="00117B5A" w:rsidRPr="00667A02">
              <w:rPr>
                <w:rFonts w:ascii="Cambria" w:eastAsia="Times New Roman" w:hAnsi="Cambria" w:cs="Times New Roman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6695958A" w:rsidR="00117B5A" w:rsidRPr="00667A02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lang w:val="hu-HU" w:eastAsia="zh-CN"/>
              </w:rPr>
            </w:pPr>
          </w:p>
        </w:tc>
      </w:tr>
      <w:tr w:rsidR="00117B5A" w:rsidRPr="00667A02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667A02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3.7. </w:t>
            </w:r>
            <w:r w:rsidR="00A67D09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008417E6" w:rsidR="00117B5A" w:rsidRPr="00667A02" w:rsidRDefault="002F220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77</w:t>
            </w:r>
          </w:p>
        </w:tc>
      </w:tr>
      <w:tr w:rsidR="004D2236" w:rsidRPr="00667A02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667A02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3.8. </w:t>
            </w:r>
            <w:r w:rsidR="00F52FD8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A félév </w:t>
            </w:r>
            <w:proofErr w:type="spellStart"/>
            <w:r w:rsidR="00F52FD8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3626B899" w:rsidR="004D2236" w:rsidRPr="00667A02" w:rsidRDefault="003062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125</w:t>
            </w:r>
          </w:p>
        </w:tc>
      </w:tr>
      <w:tr w:rsidR="004D2236" w:rsidRPr="00667A02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667A02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3.</w:t>
            </w:r>
            <w:r w:rsidR="005B66A9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9</w:t>
            </w: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 xml:space="preserve">. </w:t>
            </w:r>
            <w:r w:rsidR="00032212"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06848F64" w:rsidR="004D2236" w:rsidRPr="00667A02" w:rsidRDefault="003062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b/>
                <w:lang w:val="hu-HU" w:eastAsia="zh-CN"/>
              </w:rPr>
              <w:t>5</w:t>
            </w:r>
          </w:p>
        </w:tc>
      </w:tr>
    </w:tbl>
    <w:p w14:paraId="61963589" w14:textId="77777777" w:rsidR="00DE6B49" w:rsidRPr="00667A02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lang w:val="hu-HU" w:eastAsia="zh-CN"/>
        </w:rPr>
      </w:pPr>
    </w:p>
    <w:p w14:paraId="7F75857F" w14:textId="555A18CE" w:rsidR="00DE6B49" w:rsidRPr="00667A02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lang w:val="hu-HU" w:eastAsia="zh-CN"/>
        </w:rPr>
      </w:pPr>
      <w:r w:rsidRPr="00667A02">
        <w:rPr>
          <w:rFonts w:ascii="Cambria" w:eastAsia="Times New Roman" w:hAnsi="Cambria" w:cs="Times New Roman"/>
          <w:b/>
          <w:lang w:val="hu-HU" w:eastAsia="zh-CN"/>
        </w:rPr>
        <w:t xml:space="preserve">4. </w:t>
      </w:r>
      <w:r w:rsidR="00063EAD" w:rsidRPr="00667A02">
        <w:rPr>
          <w:rFonts w:ascii="Cambria" w:eastAsia="Times New Roman" w:hAnsi="Cambria" w:cs="Times New Roman"/>
          <w:b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667A02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667A02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lastRenderedPageBreak/>
              <w:t xml:space="preserve">4.1. </w:t>
            </w:r>
            <w:r w:rsidR="00DC7176" w:rsidRPr="00667A02">
              <w:rPr>
                <w:rFonts w:ascii="Cambria" w:eastAsia="Times New Roman" w:hAnsi="Cambria" w:cs="Times New Roman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267D9F95" w:rsidR="00221B6D" w:rsidRPr="00667A02" w:rsidRDefault="00306259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-</w:t>
            </w:r>
          </w:p>
        </w:tc>
      </w:tr>
      <w:tr w:rsidR="00221B6D" w:rsidRPr="00667A02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667A02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4.2. </w:t>
            </w:r>
            <w:proofErr w:type="spellStart"/>
            <w:r w:rsidR="00B833AD" w:rsidRPr="00667A02">
              <w:rPr>
                <w:rFonts w:ascii="Cambria" w:eastAsia="Times New Roman" w:hAnsi="Cambria" w:cs="Times New Roman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C5FF012" w:rsidR="00221B6D" w:rsidRPr="00667A02" w:rsidRDefault="00306259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>-</w:t>
            </w:r>
          </w:p>
        </w:tc>
      </w:tr>
    </w:tbl>
    <w:p w14:paraId="3B1A6A87" w14:textId="77777777" w:rsidR="00DE6B49" w:rsidRPr="00667A02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lang w:val="hu-HU" w:eastAsia="zh-CN"/>
        </w:rPr>
      </w:pPr>
    </w:p>
    <w:p w14:paraId="0587E22E" w14:textId="2775DF30" w:rsidR="008E6D88" w:rsidRPr="00667A02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lang w:val="hu-HU"/>
        </w:rPr>
      </w:pPr>
      <w:r w:rsidRPr="00667A02">
        <w:rPr>
          <w:rFonts w:ascii="Cambria" w:eastAsia="Times New Roman" w:hAnsi="Cambria" w:cs="Times New Roman"/>
          <w:b/>
          <w:lang w:val="hu-HU" w:eastAsia="zh-CN"/>
        </w:rPr>
        <w:t xml:space="preserve">5. </w:t>
      </w:r>
      <w:r w:rsidR="008A0887" w:rsidRPr="00667A02">
        <w:rPr>
          <w:rFonts w:ascii="Cambria" w:eastAsia="Times New Roman" w:hAnsi="Cambria" w:cs="Times New Roman"/>
          <w:b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667A02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667A02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5.1. </w:t>
            </w:r>
            <w:r w:rsidR="005D597C" w:rsidRPr="00667A02">
              <w:rPr>
                <w:rFonts w:ascii="Cambria" w:eastAsia="Times New Roman" w:hAnsi="Cambria" w:cs="Times New Roman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186F5EAD" w:rsidR="00844EAD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Projektorral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felszerelt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tanterem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egyes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témák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feldolgozásához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szükséges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infrastruktúra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(</w:t>
            </w:r>
            <w:proofErr w:type="spellStart"/>
            <w:r w:rsidRPr="00667A02">
              <w:rPr>
                <w:rFonts w:ascii="Cambria" w:hAnsi="Cambria" w:cs="Times New Roman"/>
              </w:rPr>
              <w:t>videóprojektor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laptop, </w:t>
            </w:r>
            <w:proofErr w:type="spellStart"/>
            <w:r w:rsidRPr="00667A02">
              <w:rPr>
                <w:rFonts w:ascii="Cambria" w:hAnsi="Cambria" w:cs="Times New Roman"/>
              </w:rPr>
              <w:t>internetkapcsolat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), </w:t>
            </w:r>
            <w:proofErr w:type="spellStart"/>
            <w:r w:rsidRPr="00667A02">
              <w:rPr>
                <w:rFonts w:ascii="Cambria" w:hAnsi="Cambria" w:cs="Times New Roman"/>
              </w:rPr>
              <w:t>nyomtatott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vagy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elektronikus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bibliográfiai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anyagok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valamint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MS </w:t>
            </w:r>
            <w:proofErr w:type="spellStart"/>
            <w:r w:rsidRPr="00667A02">
              <w:rPr>
                <w:rFonts w:ascii="Cambria" w:hAnsi="Cambria" w:cs="Times New Roman"/>
              </w:rPr>
              <w:t>Teams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platform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</w:tr>
      <w:tr w:rsidR="00844EAD" w:rsidRPr="00667A02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667A02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r w:rsidRPr="00667A02">
              <w:rPr>
                <w:rFonts w:ascii="Cambria" w:eastAsia="Times New Roman" w:hAnsi="Cambria" w:cs="Times New Roman"/>
                <w:lang w:val="hu-HU" w:eastAsia="zh-CN"/>
              </w:rPr>
              <w:t xml:space="preserve">5.2. </w:t>
            </w:r>
            <w:r w:rsidR="00AA09AA" w:rsidRPr="00667A02">
              <w:rPr>
                <w:rFonts w:ascii="Cambria" w:eastAsia="Times New Roman" w:hAnsi="Cambria" w:cs="Times New Roman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4330B71A" w:rsidR="00844EAD" w:rsidRPr="00667A02" w:rsidRDefault="0030625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lang w:val="hu-HU" w:eastAsia="zh-C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egyes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témák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feldolgozásához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szükséges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infrastruktúra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(</w:t>
            </w:r>
            <w:proofErr w:type="spellStart"/>
            <w:r w:rsidRPr="00667A02">
              <w:rPr>
                <w:rFonts w:ascii="Cambria" w:hAnsi="Cambria" w:cs="Times New Roman"/>
              </w:rPr>
              <w:t>videóprojektor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laptop, </w:t>
            </w:r>
            <w:proofErr w:type="spellStart"/>
            <w:r w:rsidRPr="00667A02">
              <w:rPr>
                <w:rFonts w:ascii="Cambria" w:hAnsi="Cambria" w:cs="Times New Roman"/>
              </w:rPr>
              <w:t>internetkapcsolat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), </w:t>
            </w:r>
            <w:proofErr w:type="spellStart"/>
            <w:r w:rsidRPr="00667A02">
              <w:rPr>
                <w:rFonts w:ascii="Cambria" w:hAnsi="Cambria" w:cs="Times New Roman"/>
              </w:rPr>
              <w:t>nyomtatott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vagy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elektronikus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formában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hozzáférhető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olvasmányok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elemzendő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anyagok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valamint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MS </w:t>
            </w:r>
            <w:proofErr w:type="spellStart"/>
            <w:r w:rsidRPr="00667A02">
              <w:rPr>
                <w:rFonts w:ascii="Cambria" w:hAnsi="Cambria" w:cs="Times New Roman"/>
              </w:rPr>
              <w:t>Teams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platform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A </w:t>
            </w:r>
            <w:proofErr w:type="spellStart"/>
            <w:r w:rsidRPr="00667A02">
              <w:rPr>
                <w:rFonts w:ascii="Cambria" w:hAnsi="Cambria" w:cs="Times New Roman"/>
              </w:rPr>
              <w:t>szemináriumon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való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részvétel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kötelező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</w:tr>
    </w:tbl>
    <w:p w14:paraId="2C5ECBCD" w14:textId="77777777" w:rsidR="00F42F9F" w:rsidRPr="00667A02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lang w:val="hu-HU" w:eastAsia="zh-CN"/>
        </w:rPr>
      </w:pPr>
    </w:p>
    <w:p w14:paraId="5D625553" w14:textId="77777777" w:rsidR="000B6EB1" w:rsidRPr="00667A02" w:rsidRDefault="000B6EB1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10DDBB56" w14:textId="77777777" w:rsidR="005D5468" w:rsidRPr="00667A02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lang w:val="hu-HU"/>
        </w:rPr>
      </w:pPr>
    </w:p>
    <w:p w14:paraId="778FDF1F" w14:textId="192739B6" w:rsidR="00AB0DE7" w:rsidRPr="00667A02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lang w:val="hu-HU"/>
        </w:rPr>
      </w:pPr>
      <w:r w:rsidRPr="00667A02">
        <w:rPr>
          <w:rFonts w:ascii="Cambria" w:hAnsi="Cambria" w:cs="Times New Roman"/>
          <w:b/>
          <w:lang w:val="hu-HU"/>
        </w:rPr>
        <w:t xml:space="preserve">6. </w:t>
      </w:r>
      <w:r w:rsidR="003A480A" w:rsidRPr="00667A02">
        <w:rPr>
          <w:rFonts w:ascii="Cambria" w:hAnsi="Cambria" w:cs="Times New Roman"/>
          <w:b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667A02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667A02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lang w:val="hu-HU"/>
              </w:rPr>
            </w:pPr>
            <w:r w:rsidRPr="00667A02">
              <w:rPr>
                <w:rFonts w:ascii="Cambria" w:hAnsi="Cambria" w:cs="Times New Roman"/>
                <w:b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5C4E678A" w14:textId="77777777" w:rsidR="00306259" w:rsidRPr="00667A02" w:rsidRDefault="00306259" w:rsidP="0030625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>A hallgató ismeri:</w:t>
            </w:r>
          </w:p>
          <w:p w14:paraId="46E70E3F" w14:textId="77777777" w:rsidR="00306259" w:rsidRPr="00667A02" w:rsidRDefault="00306259" w:rsidP="0030625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20–21. </w:t>
            </w:r>
            <w:proofErr w:type="spellStart"/>
            <w:r w:rsidRPr="00667A02">
              <w:rPr>
                <w:rFonts w:ascii="Cambria" w:hAnsi="Cambria" w:cs="Times New Roman"/>
              </w:rPr>
              <w:t>század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meghatározó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filozófiai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paradigmáit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valamint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hatását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előadó-művészeti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gondolkodásra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(</w:t>
            </w:r>
            <w:proofErr w:type="spellStart"/>
            <w:r w:rsidRPr="00667A02">
              <w:rPr>
                <w:rFonts w:ascii="Cambria" w:hAnsi="Cambria" w:cs="Times New Roman"/>
              </w:rPr>
              <w:t>modernizmus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avantgárd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egzisztencializmus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strukturalizmus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posztstrukturalizmus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posztmodernizmus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poszthumanizmus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dekolonialitás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); </w:t>
            </w:r>
          </w:p>
          <w:p w14:paraId="291A5D0E" w14:textId="77777777" w:rsidR="00306259" w:rsidRPr="00667A02" w:rsidRDefault="00306259" w:rsidP="0030625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jelentősebb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politikai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folyamatok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összefüggéseit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különös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tekintettel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következményeire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7370B794" w14:textId="77777777" w:rsidR="00306259" w:rsidRPr="00667A02" w:rsidRDefault="00306259" w:rsidP="0030625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európai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amerikai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nem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nyugati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közötti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kapcsolatrendszereket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kölcsönhatásokat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második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világháború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utáni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időszakban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463F8C45" w14:textId="77777777" w:rsidR="00306259" w:rsidRPr="00667A02" w:rsidRDefault="00306259" w:rsidP="0030625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előadó-művészeti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kultúrát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meghatározó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alapvető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fogalmakat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irányzatokat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mint a </w:t>
            </w:r>
            <w:proofErr w:type="spellStart"/>
            <w:r w:rsidRPr="00667A02">
              <w:rPr>
                <w:rFonts w:ascii="Cambria" w:hAnsi="Cambria" w:cs="Times New Roman"/>
              </w:rPr>
              <w:t>rituális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a </w:t>
            </w:r>
            <w:proofErr w:type="spellStart"/>
            <w:r w:rsidRPr="00667A02">
              <w:rPr>
                <w:rFonts w:ascii="Cambria" w:hAnsi="Cambria" w:cs="Times New Roman"/>
              </w:rPr>
              <w:t>szegény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antropológiai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a </w:t>
            </w:r>
            <w:proofErr w:type="spellStart"/>
            <w:r w:rsidRPr="00667A02">
              <w:rPr>
                <w:rFonts w:ascii="Cambria" w:hAnsi="Cambria" w:cs="Times New Roman"/>
              </w:rPr>
              <w:t>posztdramatikus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a performance,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immerzív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dokumentarista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0EF5154D" w14:textId="77777777" w:rsidR="00306259" w:rsidRPr="00667A02" w:rsidRDefault="00306259" w:rsidP="0030625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modern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meghatározó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gondolkodóit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alkotóit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műveit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valamint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jelentőségét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51D6836E" w14:textId="73B75BEC" w:rsidR="000B7D0D" w:rsidRPr="00667A02" w:rsidRDefault="000B7D0D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0B7D0D" w:rsidRPr="00667A02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667A02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lang w:val="hu-HU"/>
              </w:rPr>
            </w:pPr>
            <w:r w:rsidRPr="00667A02">
              <w:rPr>
                <w:rFonts w:ascii="Cambria" w:hAnsi="Cambria" w:cs="Times New Roman"/>
                <w:b/>
                <w:lang w:val="hu-HU"/>
              </w:rPr>
              <w:lastRenderedPageBreak/>
              <w:t>Képességek</w:t>
            </w:r>
          </w:p>
        </w:tc>
        <w:tc>
          <w:tcPr>
            <w:tcW w:w="9781" w:type="dxa"/>
            <w:vAlign w:val="center"/>
          </w:tcPr>
          <w:p w14:paraId="40D4ADF6" w14:textId="77777777" w:rsidR="00306259" w:rsidRPr="00667A02" w:rsidRDefault="00306259" w:rsidP="0030625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>A hallgató képes:</w:t>
            </w:r>
          </w:p>
          <w:p w14:paraId="3A22869E" w14:textId="77777777" w:rsidR="00306259" w:rsidRPr="00667A02" w:rsidRDefault="00306259" w:rsidP="0030625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jelenségek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elemzésére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jelentős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elméletek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modellek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alkalmazásával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5993237A" w14:textId="77777777" w:rsidR="00306259" w:rsidRPr="00667A02" w:rsidRDefault="00306259" w:rsidP="0030625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esztétikai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formák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politikai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kontextusainak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összekapcsolására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7CC4F57B" w14:textId="77777777" w:rsidR="00306259" w:rsidRPr="00667A02" w:rsidRDefault="00306259" w:rsidP="0030625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saját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szakmai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tapasztalatainak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összefüggésekben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értelmezésére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2B0A5AAF" w14:textId="77777777" w:rsidR="00306259" w:rsidRPr="00667A02" w:rsidRDefault="00306259" w:rsidP="0030625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témák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önálló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szakmailag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megalapozott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szóbeli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írásbeli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bemutatására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4745ADBC" w14:textId="77777777" w:rsidR="00306259" w:rsidRPr="00667A02" w:rsidRDefault="00306259" w:rsidP="0030625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kultúrtörténeti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kultúraelméleti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ismeretek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alkalmazására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szövegek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alkotói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folyamatok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elemzésében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5726EE0C" w14:textId="77777777" w:rsidR="00306259" w:rsidRPr="00667A02" w:rsidRDefault="00306259" w:rsidP="0030625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különböző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modellek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összehasonlító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vizsgálatára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hátterének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figyelembevételével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  <w:p w14:paraId="694E9197" w14:textId="0A7EE2EF" w:rsidR="000B7D0D" w:rsidRPr="00667A02" w:rsidRDefault="000B7D0D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0B7D0D" w:rsidRPr="00667A02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667A02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b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354578B8" w14:textId="77777777" w:rsidR="00306259" w:rsidRPr="00667A02" w:rsidRDefault="00306259" w:rsidP="0030625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>A hallgató képes önállóan:</w:t>
            </w:r>
          </w:p>
          <w:p w14:paraId="453507FB" w14:textId="77777777" w:rsidR="00306259" w:rsidRPr="00667A02" w:rsidRDefault="00306259" w:rsidP="0030625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jelenségekről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álláspontot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kialakítani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szakmailag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megalapozott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módon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képviselni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1E7FF98F" w14:textId="77777777" w:rsidR="00306259" w:rsidRPr="00667A02" w:rsidRDefault="00306259" w:rsidP="0030625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kutatási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témát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választani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a </w:t>
            </w:r>
            <w:proofErr w:type="spellStart"/>
            <w:r w:rsidRPr="00667A02">
              <w:rPr>
                <w:rFonts w:ascii="Cambria" w:hAnsi="Cambria" w:cs="Times New Roman"/>
              </w:rPr>
              <w:t>releváns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szakirodalmat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feldolgozni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eredményeket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rendszerezett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formában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bemutatni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2E95A077" w14:textId="77777777" w:rsidR="00306259" w:rsidRPr="00667A02" w:rsidRDefault="00306259" w:rsidP="0030625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saját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szakmai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tevékenységét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összefüggésekben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3D39D3F1" w14:textId="77777777" w:rsidR="00306259" w:rsidRPr="00667A02" w:rsidRDefault="00306259" w:rsidP="0030625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felelősen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viszonyulni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reprezentáció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emlékezet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identitás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érzékenység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kérdéseihez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</w:p>
          <w:p w14:paraId="6E848ECD" w14:textId="77777777" w:rsidR="00306259" w:rsidRPr="00667A02" w:rsidRDefault="00306259" w:rsidP="0030625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autonóm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módon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alkalmazni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kultúrtörténeti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tudást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szakmai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alkotói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tevékenysége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során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  <w:p w14:paraId="2891E739" w14:textId="142A4929" w:rsidR="000B7D0D" w:rsidRPr="00667A02" w:rsidRDefault="000B7D0D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</w:tbl>
    <w:p w14:paraId="3696EE33" w14:textId="77777777" w:rsidR="00996E5F" w:rsidRPr="00667A02" w:rsidRDefault="00996E5F" w:rsidP="00CD486E">
      <w:pPr>
        <w:spacing w:after="0" w:line="240" w:lineRule="auto"/>
        <w:rPr>
          <w:rFonts w:ascii="Cambria" w:hAnsi="Cambria" w:cs="Times New Roman"/>
          <w:b/>
          <w:lang w:val="hu-HU"/>
        </w:rPr>
      </w:pPr>
    </w:p>
    <w:p w14:paraId="7B03E77D" w14:textId="1A9B11BA" w:rsidR="003F481E" w:rsidRPr="00667A02" w:rsidRDefault="003F481E" w:rsidP="00E703A6">
      <w:pPr>
        <w:spacing w:after="0" w:line="240" w:lineRule="auto"/>
        <w:ind w:hanging="425"/>
        <w:rPr>
          <w:rFonts w:ascii="Cambria" w:hAnsi="Cambria" w:cs="Times New Roman"/>
          <w:lang w:val="hu-HU"/>
        </w:rPr>
      </w:pPr>
      <w:r w:rsidRPr="00667A02">
        <w:rPr>
          <w:rFonts w:ascii="Cambria" w:hAnsi="Cambria" w:cs="Times New Roman"/>
          <w:b/>
          <w:lang w:val="hu-HU"/>
        </w:rPr>
        <w:t xml:space="preserve">7. </w:t>
      </w:r>
      <w:r w:rsidR="0094452F" w:rsidRPr="00667A02">
        <w:rPr>
          <w:rFonts w:ascii="Cambria" w:hAnsi="Cambria" w:cs="Times New Roman"/>
          <w:b/>
          <w:lang w:val="hu-HU"/>
        </w:rPr>
        <w:t xml:space="preserve">A tantárgy célkitűzései </w:t>
      </w:r>
      <w:r w:rsidR="0094452F" w:rsidRPr="00667A02">
        <w:rPr>
          <w:rFonts w:ascii="Cambria" w:hAnsi="Cambria" w:cs="Times New Roman"/>
          <w:bCs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667A02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667A02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lang w:val="hu-HU"/>
              </w:rPr>
            </w:pPr>
            <w:r w:rsidRPr="00667A02">
              <w:rPr>
                <w:rFonts w:ascii="Cambria" w:hAnsi="Cambria" w:cs="Times New Roman"/>
                <w:bCs/>
                <w:lang w:val="hu-HU"/>
              </w:rPr>
              <w:t xml:space="preserve">7.1 </w:t>
            </w:r>
            <w:r w:rsidR="005A565B" w:rsidRPr="00667A02">
              <w:rPr>
                <w:rFonts w:ascii="Cambria" w:hAnsi="Cambria" w:cs="Times New Roman"/>
                <w:bCs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5F7BB219" w:rsidR="0083358D" w:rsidRPr="00667A02" w:rsidRDefault="00306259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A 20–21. </w:t>
            </w:r>
            <w:proofErr w:type="spellStart"/>
            <w:r w:rsidRPr="00667A02">
              <w:rPr>
                <w:rFonts w:ascii="Cambria" w:hAnsi="Cambria" w:cs="Times New Roman"/>
              </w:rPr>
              <w:t>századi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folyamatok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paradigmák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irányzatok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átfogó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megismertetése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annak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érdekében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hogy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hallgatók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képesek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legyenek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jelenségeket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tágabb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filozófiai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összefüggéseikben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értelmezni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</w:tr>
      <w:tr w:rsidR="0083358D" w:rsidRPr="00667A02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667A02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lang w:val="hu-HU"/>
              </w:rPr>
            </w:pPr>
            <w:r w:rsidRPr="00667A02">
              <w:rPr>
                <w:rFonts w:ascii="Cambria" w:hAnsi="Cambria" w:cs="Times New Roman"/>
                <w:bCs/>
                <w:lang w:val="hu-HU"/>
              </w:rPr>
              <w:lastRenderedPageBreak/>
              <w:t xml:space="preserve">7.2 </w:t>
            </w:r>
            <w:r w:rsidR="007550B0" w:rsidRPr="00667A02">
              <w:rPr>
                <w:rFonts w:ascii="Cambria" w:hAnsi="Cambria" w:cs="Times New Roman"/>
                <w:bCs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01FBDE5B" w14:textId="77777777" w:rsidR="00306259" w:rsidRPr="00667A02" w:rsidRDefault="00306259" w:rsidP="0030625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modern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meghatározó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eszmei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filozófiai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irányzatainak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megismerése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368E0946" w14:textId="77777777" w:rsidR="00306259" w:rsidRPr="00667A02" w:rsidRDefault="00306259" w:rsidP="0030625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a </w:t>
            </w:r>
            <w:proofErr w:type="spellStart"/>
            <w:r w:rsidRPr="00667A02">
              <w:rPr>
                <w:rFonts w:ascii="Cambria" w:hAnsi="Cambria" w:cs="Times New Roman"/>
              </w:rPr>
              <w:t>kultúra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társadalom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kapcsolatának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vizsgálata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különböző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kontextusokban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02068F76" w14:textId="77777777" w:rsidR="00306259" w:rsidRPr="00667A02" w:rsidRDefault="00306259" w:rsidP="0030625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jelenségek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elemzéséhez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szükséges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elméleti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fogalmi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keretek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elsajátítása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50BA61DB" w14:textId="77777777" w:rsidR="00306259" w:rsidRPr="00667A02" w:rsidRDefault="00306259" w:rsidP="0030625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emlékezet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identitás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a trauma, a </w:t>
            </w:r>
            <w:proofErr w:type="spellStart"/>
            <w:r w:rsidRPr="00667A02">
              <w:rPr>
                <w:rFonts w:ascii="Cambria" w:hAnsi="Cambria" w:cs="Times New Roman"/>
              </w:rPr>
              <w:t>reprezentáció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felelősség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kérdéseinek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megértése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1948ED0C" w14:textId="77777777" w:rsidR="00306259" w:rsidRPr="00667A02" w:rsidRDefault="00306259" w:rsidP="0030625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hallgatók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önálló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értelmező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érvelő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készségeinek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fejlesztése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témák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kapcsán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1DBAB1B7" w14:textId="77777777" w:rsidR="00306259" w:rsidRPr="00667A02" w:rsidRDefault="00306259" w:rsidP="0030625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kultúrtörténeti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ismeretek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alkalmazása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alkotómunka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előadáselemzés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teatrológiai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kutatás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területén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1E40707B" w14:textId="77777777" w:rsidR="00306259" w:rsidRPr="00667A02" w:rsidRDefault="00306259" w:rsidP="0030625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jelenségek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összehasonlító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interdiszciplináris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vizsgálatának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fejlesztése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49C8C8EF" w14:textId="2927DE99" w:rsidR="0083358D" w:rsidRPr="00667A02" w:rsidRDefault="00306259" w:rsidP="00306259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hallgatók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tájékozottságának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gondolkodásának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szakmai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autonómiájának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erősítése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</w:tr>
    </w:tbl>
    <w:p w14:paraId="08ACB65C" w14:textId="77777777" w:rsidR="0083358D" w:rsidRPr="00667A02" w:rsidRDefault="0083358D" w:rsidP="00E703A6">
      <w:pPr>
        <w:spacing w:after="0" w:line="240" w:lineRule="auto"/>
        <w:ind w:hanging="426"/>
        <w:rPr>
          <w:rFonts w:ascii="Cambria" w:hAnsi="Cambria" w:cs="Times New Roman"/>
          <w:lang w:val="hu-HU"/>
        </w:rPr>
      </w:pPr>
    </w:p>
    <w:p w14:paraId="2B9894EA" w14:textId="77777777" w:rsidR="000277E2" w:rsidRPr="00667A02" w:rsidRDefault="000277E2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64C08062" w14:textId="77777777" w:rsidR="000277E2" w:rsidRPr="00667A02" w:rsidRDefault="000277E2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35F0BED8" w14:textId="77777777" w:rsidR="0045312D" w:rsidRPr="00667A02" w:rsidRDefault="0045312D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550C8D78" w14:textId="1FEF1DEA" w:rsidR="00996E5F" w:rsidRPr="00667A02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lang w:val="hu-HU"/>
        </w:rPr>
      </w:pPr>
      <w:r w:rsidRPr="00667A02">
        <w:rPr>
          <w:rFonts w:ascii="Cambria" w:hAnsi="Cambria" w:cs="Times New Roman"/>
          <w:b/>
          <w:lang w:val="hu-HU"/>
        </w:rPr>
        <w:t>8</w:t>
      </w:r>
      <w:r w:rsidR="0084063D" w:rsidRPr="00667A02">
        <w:rPr>
          <w:rFonts w:ascii="Cambria" w:hAnsi="Cambria" w:cs="Times New Roman"/>
          <w:b/>
          <w:lang w:val="hu-HU"/>
        </w:rPr>
        <w:t xml:space="preserve">. </w:t>
      </w:r>
      <w:r w:rsidR="00130C98" w:rsidRPr="00667A02">
        <w:rPr>
          <w:rFonts w:ascii="Cambria" w:hAnsi="Cambria" w:cs="Times New Roman"/>
          <w:b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667A02" w14:paraId="5486D853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667A02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 xml:space="preserve">8.1 </w:t>
            </w:r>
            <w:r w:rsidR="001C6F32" w:rsidRPr="00667A02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667A02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667A02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2A3A93" w:rsidRPr="00667A02" w14:paraId="24407265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06567094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Bevezetés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tantárgy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tematikájába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Theatrum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Philosophicum</w:t>
            </w:r>
            <w:proofErr w:type="spellEnd"/>
          </w:p>
        </w:tc>
        <w:tc>
          <w:tcPr>
            <w:tcW w:w="3543" w:type="dxa"/>
            <w:vAlign w:val="center"/>
          </w:tcPr>
          <w:p w14:paraId="4AEE5826" w14:textId="56968759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vAlign w:val="center"/>
          </w:tcPr>
          <w:p w14:paraId="34B87A81" w14:textId="07343D60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Alain </w:t>
            </w:r>
            <w:proofErr w:type="spellStart"/>
            <w:r w:rsidRPr="00667A02">
              <w:rPr>
                <w:rFonts w:ascii="Cambria" w:hAnsi="Cambria" w:cs="Times New Roman"/>
              </w:rPr>
              <w:t>Badiou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: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Rhapsodie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pour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le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théâtre</w:t>
            </w:r>
            <w:proofErr w:type="spellEnd"/>
          </w:p>
        </w:tc>
      </w:tr>
      <w:tr w:rsidR="002A3A93" w:rsidRPr="00667A02" w14:paraId="0B451E2D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5E61AC00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kultúra</w:t>
            </w:r>
            <w:proofErr w:type="spellEnd"/>
          </w:p>
        </w:tc>
        <w:tc>
          <w:tcPr>
            <w:tcW w:w="3543" w:type="dxa"/>
            <w:vAlign w:val="center"/>
          </w:tcPr>
          <w:p w14:paraId="2F417D16" w14:textId="69618117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Összegző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módszertani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bevezetés</w:t>
            </w:r>
            <w:proofErr w:type="spellEnd"/>
          </w:p>
        </w:tc>
        <w:tc>
          <w:tcPr>
            <w:tcW w:w="3261" w:type="dxa"/>
            <w:vAlign w:val="center"/>
          </w:tcPr>
          <w:p w14:paraId="7E688862" w14:textId="70428A71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>Antonin Artaud</w:t>
            </w:r>
          </w:p>
        </w:tc>
      </w:tr>
      <w:tr w:rsidR="002A3A93" w:rsidRPr="00667A02" w14:paraId="047DE1FD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2EB6131B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világegyetem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mint </w:t>
            </w:r>
            <w:proofErr w:type="spellStart"/>
            <w:r w:rsidRPr="00667A02">
              <w:rPr>
                <w:rFonts w:ascii="Cambria" w:hAnsi="Cambria" w:cs="Times New Roman"/>
              </w:rPr>
              <w:t>dialógus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I.</w:t>
            </w:r>
          </w:p>
        </w:tc>
        <w:tc>
          <w:tcPr>
            <w:tcW w:w="3543" w:type="dxa"/>
            <w:vAlign w:val="center"/>
          </w:tcPr>
          <w:p w14:paraId="17BA7C53" w14:textId="27B8186E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rendszerezés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vAlign w:val="center"/>
          </w:tcPr>
          <w:p w14:paraId="68404402" w14:textId="04174E34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Martin </w:t>
            </w:r>
            <w:proofErr w:type="spellStart"/>
            <w:r w:rsidRPr="00667A02">
              <w:rPr>
                <w:rFonts w:ascii="Cambria" w:hAnsi="Cambria" w:cs="Times New Roman"/>
              </w:rPr>
              <w:t>Buber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: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Én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Te</w:t>
            </w:r>
          </w:p>
        </w:tc>
      </w:tr>
      <w:tr w:rsidR="002A3A93" w:rsidRPr="00667A02" w14:paraId="30D75F9C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2409EC2E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világegyetem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mint </w:t>
            </w:r>
            <w:proofErr w:type="spellStart"/>
            <w:r w:rsidRPr="00667A02">
              <w:rPr>
                <w:rFonts w:ascii="Cambria" w:hAnsi="Cambria" w:cs="Times New Roman"/>
              </w:rPr>
              <w:t>dialógus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II.</w:t>
            </w:r>
          </w:p>
        </w:tc>
        <w:tc>
          <w:tcPr>
            <w:tcW w:w="3543" w:type="dxa"/>
            <w:vAlign w:val="center"/>
          </w:tcPr>
          <w:p w14:paraId="536C28E5" w14:textId="440A8A4E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rendszerezés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vAlign w:val="center"/>
          </w:tcPr>
          <w:p w14:paraId="7769CC81" w14:textId="47F3DDA5" w:rsidR="002A3A93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Martin </w:t>
            </w:r>
            <w:proofErr w:type="spellStart"/>
            <w:r w:rsidRPr="00667A02">
              <w:rPr>
                <w:rFonts w:ascii="Cambria" w:hAnsi="Cambria" w:cs="Times New Roman"/>
              </w:rPr>
              <w:t>Buber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: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Én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Te</w:t>
            </w:r>
          </w:p>
        </w:tc>
      </w:tr>
      <w:tr w:rsidR="003F659E" w:rsidRPr="00667A02" w14:paraId="004A8D06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46FE41C8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verbális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kifejezés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határai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1C12F1EA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5E906E21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Ludwig Wittgenstein: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Tractatus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Logico-Philosophicus</w:t>
            </w:r>
            <w:proofErr w:type="spellEnd"/>
          </w:p>
        </w:tc>
      </w:tr>
      <w:tr w:rsidR="003F659E" w:rsidRPr="00667A02" w14:paraId="3D0D45CE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C6DB536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verbális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kifejezés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határai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5E099DCC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E6BDFD3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Tibor </w:t>
            </w:r>
            <w:proofErr w:type="spellStart"/>
            <w:r w:rsidRPr="00667A02">
              <w:rPr>
                <w:rFonts w:ascii="Cambria" w:hAnsi="Cambria" w:cs="Times New Roman"/>
              </w:rPr>
              <w:t>Szemző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: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Tractatus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</w:t>
            </w:r>
            <w:proofErr w:type="spellStart"/>
            <w:r w:rsidRPr="00667A02">
              <w:rPr>
                <w:rFonts w:ascii="Cambria" w:hAnsi="Cambria" w:cs="Times New Roman"/>
              </w:rPr>
              <w:t>Péter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Forgács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: </w:t>
            </w:r>
            <w:r w:rsidRPr="00667A02">
              <w:rPr>
                <w:rStyle w:val="Emphasis"/>
                <w:rFonts w:ascii="Cambria" w:hAnsi="Cambria" w:cs="Times New Roman"/>
              </w:rPr>
              <w:t xml:space="preserve">Wittgenstein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Tractatus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(1992)</w:t>
            </w:r>
          </w:p>
        </w:tc>
      </w:tr>
      <w:tr w:rsidR="003F659E" w:rsidRPr="00667A02" w14:paraId="245D3C71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0178D664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Festészeti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teatralizációk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A0C1F8F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0980F085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Michelangelo: </w:t>
            </w:r>
            <w:r w:rsidRPr="00667A02">
              <w:rPr>
                <w:rStyle w:val="Emphasis"/>
                <w:rFonts w:ascii="Cambria" w:hAnsi="Cambria" w:cs="Times New Roman"/>
              </w:rPr>
              <w:t xml:space="preserve">Szent Pál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megtérése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– a </w:t>
            </w:r>
            <w:proofErr w:type="spellStart"/>
            <w:r w:rsidRPr="00667A02">
              <w:rPr>
                <w:rFonts w:ascii="Cambria" w:hAnsi="Cambria" w:cs="Times New Roman"/>
              </w:rPr>
              <w:t>téma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mint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Theatrum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Mundi</w:t>
            </w:r>
            <w:proofErr w:type="spellEnd"/>
          </w:p>
        </w:tc>
      </w:tr>
      <w:tr w:rsidR="003F659E" w:rsidRPr="00667A02" w14:paraId="05A36399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669BAE5E" w:rsidR="003F659E" w:rsidRPr="00667A02" w:rsidRDefault="003062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lastRenderedPageBreak/>
              <w:t>Festészeti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teatralizációk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18B3BA50" w:rsidR="003F659E" w:rsidRPr="00667A02" w:rsidRDefault="00CE6F9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1DD9D021" w:rsidR="003F659E" w:rsidRPr="00667A02" w:rsidRDefault="00CE6F9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</w:pPr>
            <w:r w:rsidRPr="00667A02">
              <w:rPr>
                <w:rFonts w:ascii="Cambria" w:hAnsi="Cambria" w:cs="Times New Roman"/>
              </w:rPr>
              <w:t xml:space="preserve">Caravaggio: </w:t>
            </w:r>
            <w:r w:rsidRPr="00667A02">
              <w:rPr>
                <w:rStyle w:val="Emphasis"/>
                <w:rFonts w:ascii="Cambria" w:hAnsi="Cambria" w:cs="Times New Roman"/>
              </w:rPr>
              <w:t xml:space="preserve">Szent Pál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megtérése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– a </w:t>
            </w:r>
            <w:proofErr w:type="spellStart"/>
            <w:r w:rsidRPr="00667A02">
              <w:rPr>
                <w:rFonts w:ascii="Cambria" w:hAnsi="Cambria" w:cs="Times New Roman"/>
              </w:rPr>
              <w:t>téma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mint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Theatrum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Personae</w:t>
            </w:r>
            <w:proofErr w:type="spellEnd"/>
          </w:p>
        </w:tc>
      </w:tr>
      <w:tr w:rsidR="00CE6F99" w:rsidRPr="00667A02" w14:paraId="4C2AC607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A791" w14:textId="5EE3B38E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női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/feminista </w:t>
            </w:r>
            <w:proofErr w:type="spellStart"/>
            <w:r w:rsidRPr="00667A02">
              <w:rPr>
                <w:rFonts w:ascii="Cambria" w:hAnsi="Cambria" w:cs="Times New Roman"/>
              </w:rPr>
              <w:t>fordulat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CE6" w14:textId="0F31AA32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7861" w14:textId="66801550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Artemisia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Gentileschi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Judit </w:t>
            </w:r>
            <w:proofErr w:type="spellStart"/>
            <w:r w:rsidRPr="00667A02">
              <w:rPr>
                <w:rFonts w:ascii="Cambria" w:hAnsi="Cambria" w:cs="Times New Roman"/>
              </w:rPr>
              <w:t>alakja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; Caravaggio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Artemisia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Gentileschi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összehasonlító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vizsgálata</w:t>
            </w:r>
            <w:proofErr w:type="spellEnd"/>
          </w:p>
        </w:tc>
      </w:tr>
      <w:tr w:rsidR="00CE6F99" w:rsidRPr="00667A02" w14:paraId="5639F0C4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B136" w14:textId="6C9F85FE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női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/feminista </w:t>
            </w:r>
            <w:proofErr w:type="spellStart"/>
            <w:r w:rsidRPr="00667A02">
              <w:rPr>
                <w:rFonts w:ascii="Cambria" w:hAnsi="Cambria" w:cs="Times New Roman"/>
              </w:rPr>
              <w:t>fordulat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E59A" w14:textId="77777777" w:rsidR="00CE6F99" w:rsidRPr="00667A02" w:rsidRDefault="00CE6F99" w:rsidP="00CE6F99">
            <w:pPr>
              <w:rPr>
                <w:rFonts w:ascii="Cambria" w:hAnsi="Cambria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88"/>
            </w:tblGrid>
            <w:tr w:rsidR="00CE6F99" w:rsidRPr="00667A02" w14:paraId="54BA3917" w14:textId="77777777">
              <w:trPr>
                <w:tblCellSpacing w:w="15" w:type="dxa"/>
              </w:trPr>
              <w:tc>
                <w:tcPr>
                  <w:tcW w:w="5528" w:type="dxa"/>
                  <w:vAlign w:val="center"/>
                  <w:hideMark/>
                </w:tcPr>
                <w:p w14:paraId="5D710ADA" w14:textId="4876B557" w:rsidR="00CE6F99" w:rsidRPr="00667A02" w:rsidRDefault="00CE6F99" w:rsidP="00CE6F99">
                  <w:pPr>
                    <w:rPr>
                      <w:rFonts w:ascii="Cambria" w:hAnsi="Cambria" w:cs="Times New Roman"/>
                    </w:rPr>
                  </w:pPr>
                </w:p>
              </w:tc>
            </w:tr>
          </w:tbl>
          <w:p w14:paraId="66D43B02" w14:textId="5E443F22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61F" w14:textId="609C9519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A trauma </w:t>
            </w:r>
            <w:proofErr w:type="spellStart"/>
            <w:r w:rsidRPr="00667A02">
              <w:rPr>
                <w:rFonts w:ascii="Cambria" w:hAnsi="Cambria" w:cs="Times New Roman"/>
              </w:rPr>
              <w:t>nyilvános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megjelenítése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identitáskeresés</w:t>
            </w:r>
            <w:proofErr w:type="spellEnd"/>
          </w:p>
        </w:tc>
      </w:tr>
      <w:tr w:rsidR="00CE6F99" w:rsidRPr="00667A02" w14:paraId="09A5C664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FAC5" w14:textId="1557EE5D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Kultúrateremtő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történelmi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trauma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2CE9" w14:textId="78B84406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D336" w14:textId="1AB97C1E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Kertész Imre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</w:t>
            </w:r>
            <w:proofErr w:type="spellEnd"/>
          </w:p>
        </w:tc>
      </w:tr>
      <w:tr w:rsidR="00CE6F99" w:rsidRPr="00667A02" w14:paraId="729ADBDD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E69" w14:textId="4108D4A8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Ellenállás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írás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által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CE6F99" w:rsidRPr="00667A02" w14:paraId="2BC33565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7013341D" w14:textId="77777777" w:rsidR="00CE6F99" w:rsidRPr="00667A02" w:rsidRDefault="00CE6F99" w:rsidP="00CE6F99">
                  <w:pPr>
                    <w:rPr>
                      <w:rFonts w:ascii="Cambria" w:hAnsi="Cambria" w:cs="Times New Roman"/>
                    </w:rPr>
                  </w:pPr>
                </w:p>
              </w:tc>
            </w:tr>
          </w:tbl>
          <w:p w14:paraId="7AE43D14" w14:textId="5C90E328" w:rsidR="00CE6F99" w:rsidRPr="00667A02" w:rsidRDefault="00CE6F99" w:rsidP="00CE6F99">
            <w:pPr>
              <w:rPr>
                <w:rFonts w:ascii="Cambria" w:hAnsi="Cambria" w:cs="Times New Roman"/>
                <w:vanish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  <w:p w14:paraId="19043AF9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1A5A" w14:textId="3DBDED28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Krasznahorkai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László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regény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teatralizációja</w:t>
            </w:r>
            <w:proofErr w:type="spellEnd"/>
          </w:p>
        </w:tc>
      </w:tr>
      <w:tr w:rsidR="00CE6F99" w:rsidRPr="00667A02" w14:paraId="5FD12DCE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32BF" w14:textId="2929F396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Ellenállás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írás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által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II.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5B3" w14:textId="21E2DD3F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megfigyelés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57A" w14:textId="0A4F14C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Krasznahorkai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 László, a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film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Tarr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Béla </w:t>
            </w:r>
          </w:p>
        </w:tc>
      </w:tr>
      <w:tr w:rsidR="00CE6F99" w:rsidRPr="00667A02" w14:paraId="46BA0310" w14:textId="77777777" w:rsidTr="00CE6F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F815" w14:textId="7024236E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Összegzés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: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Theatrum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Theologicum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FA06" w14:textId="1DFC3B08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Magyarázat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szemléltetés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rendszerezés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összegző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7B18" w14:textId="702FF50D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emberi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lét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színrevitelének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kérdései</w:t>
            </w:r>
            <w:proofErr w:type="spellEnd"/>
          </w:p>
        </w:tc>
      </w:tr>
      <w:tr w:rsidR="003F659E" w:rsidRPr="00667A02" w14:paraId="6DEC7BC6" w14:textId="77777777" w:rsidTr="00CE6F99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AD90A97" w14:textId="77777777" w:rsidR="003F659E" w:rsidRPr="00667A02" w:rsidRDefault="00A57B1C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>Könyvészet</w:t>
            </w:r>
            <w:r w:rsidR="00CE6F99" w:rsidRPr="00667A02">
              <w:rPr>
                <w:rFonts w:ascii="Cambria" w:hAnsi="Cambria" w:cs="Times New Roman"/>
                <w:lang w:val="hu-HU"/>
              </w:rPr>
              <w:t>:</w:t>
            </w:r>
          </w:p>
          <w:p w14:paraId="322847E1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  <w:p w14:paraId="41E4A3D6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Artaud, Antonin: </w:t>
            </w:r>
            <w:r w:rsidRPr="00667A02">
              <w:rPr>
                <w:rStyle w:val="Emphasis"/>
                <w:rFonts w:ascii="Cambria" w:eastAsiaTheme="majorEastAsia" w:hAnsi="Cambria"/>
              </w:rPr>
              <w:t>A színház és az istenek</w:t>
            </w:r>
            <w:r w:rsidRPr="00667A02">
              <w:rPr>
                <w:rFonts w:ascii="Cambria" w:hAnsi="Cambria"/>
              </w:rPr>
              <w:t>. Orpheus, Budapest, 1998.</w:t>
            </w:r>
          </w:p>
          <w:p w14:paraId="7B6E2BA5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Badiou, Alain: </w:t>
            </w:r>
            <w:r w:rsidRPr="00667A02">
              <w:rPr>
                <w:rStyle w:val="Emphasis"/>
                <w:rFonts w:ascii="Cambria" w:eastAsiaTheme="majorEastAsia" w:hAnsi="Cambria"/>
              </w:rPr>
              <w:t>Rhapsodie pour le théâtre</w:t>
            </w:r>
            <w:r w:rsidRPr="00667A02">
              <w:rPr>
                <w:rFonts w:ascii="Cambria" w:hAnsi="Cambria"/>
              </w:rPr>
              <w:t>. PUF, Paris, 2014.</w:t>
            </w:r>
          </w:p>
          <w:p w14:paraId="4C8D5027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Badiou, Alain: </w:t>
            </w:r>
            <w:r w:rsidRPr="00667A02">
              <w:rPr>
                <w:rStyle w:val="Emphasis"/>
                <w:rFonts w:ascii="Cambria" w:eastAsiaTheme="majorEastAsia" w:hAnsi="Cambria"/>
              </w:rPr>
              <w:t>Szent Pál. Az egyetemesség apostola</w:t>
            </w:r>
            <w:r w:rsidRPr="00667A02">
              <w:rPr>
                <w:rFonts w:ascii="Cambria" w:hAnsi="Cambria"/>
              </w:rPr>
              <w:t>. Typotex, Budapest, 2012.</w:t>
            </w:r>
          </w:p>
          <w:p w14:paraId="6448C1B5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Buber, Martin: </w:t>
            </w:r>
            <w:r w:rsidRPr="00667A02">
              <w:rPr>
                <w:rStyle w:val="Emphasis"/>
                <w:rFonts w:ascii="Cambria" w:eastAsiaTheme="majorEastAsia" w:hAnsi="Cambria"/>
              </w:rPr>
              <w:t>Én és Te</w:t>
            </w:r>
            <w:r w:rsidRPr="00667A02">
              <w:rPr>
                <w:rFonts w:ascii="Cambria" w:hAnsi="Cambria"/>
              </w:rPr>
              <w:t>. Európa Kiadó, Budapest, 1991.</w:t>
            </w:r>
          </w:p>
          <w:p w14:paraId="563C18EA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Lengyel György (szerk.): </w:t>
            </w:r>
            <w:r w:rsidRPr="00667A02">
              <w:rPr>
                <w:rStyle w:val="Emphasis"/>
                <w:rFonts w:ascii="Cambria" w:eastAsiaTheme="majorEastAsia" w:hAnsi="Cambria"/>
              </w:rPr>
              <w:t>A színház művészete ma</w:t>
            </w:r>
            <w:r w:rsidRPr="00667A02">
              <w:rPr>
                <w:rFonts w:ascii="Cambria" w:hAnsi="Cambria"/>
              </w:rPr>
              <w:t>. Gondolat Kiadó, Budapest, 1970.</w:t>
            </w:r>
          </w:p>
          <w:p w14:paraId="5A94B2E1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Pavis, Patrice: </w:t>
            </w:r>
            <w:r w:rsidRPr="00667A02">
              <w:rPr>
                <w:rStyle w:val="Emphasis"/>
                <w:rFonts w:ascii="Cambria" w:eastAsiaTheme="majorEastAsia" w:hAnsi="Cambria"/>
              </w:rPr>
              <w:t>Színházi szótár</w:t>
            </w:r>
            <w:r w:rsidRPr="00667A02">
              <w:rPr>
                <w:rFonts w:ascii="Cambria" w:hAnsi="Cambria"/>
              </w:rPr>
              <w:t>. L’Harmattan Kiadó, Budapest, 2005.</w:t>
            </w:r>
          </w:p>
          <w:p w14:paraId="159F54D5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Simhandl, Peter: </w:t>
            </w:r>
            <w:r w:rsidRPr="00667A02">
              <w:rPr>
                <w:rStyle w:val="Emphasis"/>
                <w:rFonts w:ascii="Cambria" w:eastAsiaTheme="majorEastAsia" w:hAnsi="Cambria"/>
              </w:rPr>
              <w:t>Színháztörténet</w:t>
            </w:r>
            <w:r w:rsidRPr="00667A02">
              <w:rPr>
                <w:rFonts w:ascii="Cambria" w:hAnsi="Cambria"/>
              </w:rPr>
              <w:t>. Helikon Kiadó, Budapest, 1998.</w:t>
            </w:r>
          </w:p>
          <w:p w14:paraId="1C8622DB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Ungvári Tamás (szerk.): </w:t>
            </w:r>
            <w:r w:rsidRPr="00667A02">
              <w:rPr>
                <w:rStyle w:val="Emphasis"/>
                <w:rFonts w:ascii="Cambria" w:eastAsiaTheme="majorEastAsia" w:hAnsi="Cambria"/>
              </w:rPr>
              <w:t>A dráma művészete ma</w:t>
            </w:r>
            <w:r w:rsidRPr="00667A02">
              <w:rPr>
                <w:rFonts w:ascii="Cambria" w:hAnsi="Cambria"/>
              </w:rPr>
              <w:t>. Gondolat Kiadó, Budapest, 1974.</w:t>
            </w:r>
          </w:p>
          <w:p w14:paraId="60F3FD3B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Visky András: </w:t>
            </w:r>
            <w:r w:rsidRPr="00667A02">
              <w:rPr>
                <w:rStyle w:val="Emphasis"/>
                <w:rFonts w:ascii="Cambria" w:eastAsiaTheme="majorEastAsia" w:hAnsi="Cambria"/>
              </w:rPr>
              <w:t>A test történetei</w:t>
            </w:r>
            <w:r w:rsidRPr="00667A02">
              <w:rPr>
                <w:rFonts w:ascii="Cambria" w:hAnsi="Cambria"/>
              </w:rPr>
              <w:t>. POKET, Budapest, 2024.</w:t>
            </w:r>
          </w:p>
          <w:p w14:paraId="0B4699D4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Visky András: </w:t>
            </w:r>
            <w:r w:rsidRPr="00667A02">
              <w:rPr>
                <w:rStyle w:val="Emphasis"/>
                <w:rFonts w:ascii="Cambria" w:eastAsiaTheme="majorEastAsia" w:hAnsi="Cambria"/>
              </w:rPr>
              <w:t>Mire való a színház? Útban a theatrum theologicum felé</w:t>
            </w:r>
            <w:r w:rsidRPr="00667A02">
              <w:rPr>
                <w:rFonts w:ascii="Cambria" w:hAnsi="Cambria"/>
              </w:rPr>
              <w:t>. L’Harmattan Kiadó, Budapest, 2020.</w:t>
            </w:r>
          </w:p>
          <w:p w14:paraId="146950BA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Wittgenstein, Ludwig: </w:t>
            </w:r>
            <w:r w:rsidRPr="00667A02">
              <w:rPr>
                <w:rStyle w:val="Emphasis"/>
                <w:rFonts w:ascii="Cambria" w:eastAsiaTheme="majorEastAsia" w:hAnsi="Cambria"/>
              </w:rPr>
              <w:t>Logikai-filozófiai értekezés. Tractatus Logico-Philosophicus</w:t>
            </w:r>
            <w:r w:rsidRPr="00667A02">
              <w:rPr>
                <w:rFonts w:ascii="Cambria" w:hAnsi="Cambria"/>
              </w:rPr>
              <w:t xml:space="preserve">. Hermész Kiadó, Budapest, 1989. </w:t>
            </w:r>
          </w:p>
          <w:p w14:paraId="28D0D0F1" w14:textId="57F098E6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</w:p>
        </w:tc>
      </w:tr>
      <w:tr w:rsidR="003F659E" w:rsidRPr="00667A02" w14:paraId="724C172F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667A02" w:rsidRDefault="003F659E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 xml:space="preserve">8.2 </w:t>
            </w:r>
            <w:r w:rsidR="004D3AF6" w:rsidRPr="00667A02">
              <w:rPr>
                <w:rFonts w:ascii="Cambria" w:hAnsi="Cambria" w:cs="Times New Roman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667A02" w:rsidRDefault="004D3AF6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667A02" w:rsidRDefault="004D3AF6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3F659E" w:rsidRPr="00667A02" w14:paraId="74734A45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160E2515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Bevezetés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kultúrtörténet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alapfogalmaiba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A </w:t>
            </w:r>
            <w:proofErr w:type="spellStart"/>
            <w:r w:rsidRPr="00667A02">
              <w:rPr>
                <w:rFonts w:ascii="Cambria" w:hAnsi="Cambria" w:cs="Times New Roman"/>
              </w:rPr>
              <w:t>kultúra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mint </w:t>
            </w:r>
            <w:proofErr w:type="spellStart"/>
            <w:r w:rsidRPr="00667A02">
              <w:rPr>
                <w:rFonts w:ascii="Cambria" w:hAnsi="Cambria" w:cs="Times New Roman"/>
              </w:rPr>
              <w:t>szimbolikus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gyakorlatok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lastRenderedPageBreak/>
              <w:t>rendszere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  <w:proofErr w:type="spellStart"/>
            <w:r w:rsidRPr="00667A02">
              <w:rPr>
                <w:rFonts w:ascii="Cambria" w:hAnsi="Cambria" w:cs="Times New Roman"/>
              </w:rPr>
              <w:t>Rítus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közösség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  <w:proofErr w:type="spellStart"/>
            <w:r w:rsidRPr="00667A02">
              <w:rPr>
                <w:rFonts w:ascii="Cambria" w:hAnsi="Cambria" w:cs="Times New Roman"/>
              </w:rPr>
              <w:t>Byung-Chul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Han: </w:t>
            </w:r>
            <w:r w:rsidRPr="00667A02">
              <w:rPr>
                <w:rStyle w:val="Emphasis"/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rítus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eltűnése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7A7ED45E" w14:textId="67DE521D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lastRenderedPageBreak/>
              <w:t>Interaktív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szeminárium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szövegelemzés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vita, </w:t>
            </w: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reflexió</w:t>
            </w:r>
            <w:proofErr w:type="spellEnd"/>
          </w:p>
        </w:tc>
        <w:tc>
          <w:tcPr>
            <w:tcW w:w="3261" w:type="dxa"/>
            <w:vAlign w:val="center"/>
          </w:tcPr>
          <w:p w14:paraId="6EA614A7" w14:textId="77777777" w:rsidR="003F659E" w:rsidRPr="00667A02" w:rsidRDefault="003F659E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684D28C7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3AF5FF93" w14:textId="34D4BFEA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spektákulum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társadalma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kapitalizmus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Guy </w:t>
            </w:r>
            <w:proofErr w:type="spellStart"/>
            <w:r w:rsidRPr="00667A02">
              <w:rPr>
                <w:rFonts w:ascii="Cambria" w:hAnsi="Cambria" w:cs="Times New Roman"/>
              </w:rPr>
              <w:t>Debord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Nancy </w:t>
            </w:r>
            <w:proofErr w:type="spellStart"/>
            <w:r w:rsidRPr="00667A02">
              <w:rPr>
                <w:rFonts w:ascii="Cambria" w:hAnsi="Cambria" w:cs="Times New Roman"/>
              </w:rPr>
              <w:t>Fraser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Mark Fisher, Tamás </w:t>
            </w:r>
            <w:proofErr w:type="spellStart"/>
            <w:r w:rsidRPr="00667A02">
              <w:rPr>
                <w:rFonts w:ascii="Cambria" w:hAnsi="Cambria" w:cs="Times New Roman"/>
              </w:rPr>
              <w:t>Gáspár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Miklós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Mario Vargas Llosa </w:t>
            </w:r>
            <w:proofErr w:type="spellStart"/>
            <w:r w:rsidRPr="00667A02">
              <w:rPr>
                <w:rFonts w:ascii="Cambria" w:hAnsi="Cambria" w:cs="Times New Roman"/>
              </w:rPr>
              <w:t>szövegeinek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elemzése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0A5A7196" w14:textId="7E20123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Szövegelemzés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esettanulmány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vita, </w:t>
            </w:r>
            <w:proofErr w:type="spellStart"/>
            <w:r w:rsidRPr="00667A02">
              <w:rPr>
                <w:rFonts w:ascii="Cambria" w:hAnsi="Cambria" w:cs="Times New Roman"/>
              </w:rPr>
              <w:t>filmelemzés</w:t>
            </w:r>
            <w:proofErr w:type="spellEnd"/>
          </w:p>
        </w:tc>
        <w:tc>
          <w:tcPr>
            <w:tcW w:w="3261" w:type="dxa"/>
            <w:vAlign w:val="center"/>
          </w:tcPr>
          <w:p w14:paraId="4AC45066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4535D492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1F236BD8" w14:textId="70F15256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szépség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története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reprezentációi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Umberto Eco: </w:t>
            </w:r>
            <w:r w:rsidRPr="00667A02">
              <w:rPr>
                <w:rStyle w:val="Emphasis"/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szépség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története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2CECF6A4" w14:textId="2B098AE2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Összehasonlító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irányított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beszélgetés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</w:t>
            </w:r>
            <w:proofErr w:type="spellEnd"/>
          </w:p>
        </w:tc>
        <w:tc>
          <w:tcPr>
            <w:tcW w:w="3261" w:type="dxa"/>
            <w:vAlign w:val="center"/>
          </w:tcPr>
          <w:p w14:paraId="19BEBBC3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64065EF8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229E3B9F" w14:textId="648A7A25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rútság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története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reprezentációi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Umberto Eco: </w:t>
            </w:r>
            <w:r w:rsidRPr="00667A02">
              <w:rPr>
                <w:rStyle w:val="Emphasis"/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rútság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története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2B61F56A" w14:textId="1D01CA21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Szöveg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-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képelemzés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vita, </w:t>
            </w:r>
            <w:proofErr w:type="spellStart"/>
            <w:r w:rsidRPr="00667A02">
              <w:rPr>
                <w:rFonts w:ascii="Cambria" w:hAnsi="Cambria" w:cs="Times New Roman"/>
              </w:rPr>
              <w:t>esztétikai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</w:t>
            </w:r>
            <w:proofErr w:type="spellEnd"/>
          </w:p>
        </w:tc>
        <w:tc>
          <w:tcPr>
            <w:tcW w:w="3261" w:type="dxa"/>
            <w:vAlign w:val="center"/>
          </w:tcPr>
          <w:p w14:paraId="6810B541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5414FF3B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40426281" w14:textId="6D87F109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szerelem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kultúrája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erósz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átalakulása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modernitásban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4DC9C541" w14:textId="553CF448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Elemző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szeminárium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közös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megbeszélés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interdiszciplináris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</w:t>
            </w:r>
            <w:proofErr w:type="spellEnd"/>
          </w:p>
        </w:tc>
        <w:tc>
          <w:tcPr>
            <w:tcW w:w="3261" w:type="dxa"/>
            <w:vAlign w:val="center"/>
          </w:tcPr>
          <w:p w14:paraId="50A13903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420D76B3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4F635AB8" w14:textId="271052CA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Hatalom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erőszak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populizmus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Macbeth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politikai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olvasatai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319C1DB6" w14:textId="4A316FD5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esettanulmány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érvelő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vita</w:t>
            </w:r>
          </w:p>
        </w:tc>
        <w:tc>
          <w:tcPr>
            <w:tcW w:w="3261" w:type="dxa"/>
            <w:vAlign w:val="center"/>
          </w:tcPr>
          <w:p w14:paraId="4D2C92ED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132CECF3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01DD7555" w14:textId="4BA6212A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idegen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alakja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másság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reprezentációja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  <w:r w:rsidRPr="00667A02">
              <w:rPr>
                <w:rStyle w:val="Emphasis"/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velencei</w:t>
            </w:r>
            <w:proofErr w:type="spellEnd"/>
            <w:r w:rsidRPr="00667A02">
              <w:rPr>
                <w:rStyle w:val="Emphasis"/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kalmár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Style w:val="Emphasis"/>
                <w:rFonts w:ascii="Cambria" w:hAnsi="Cambria" w:cs="Times New Roman"/>
              </w:rPr>
              <w:t>Stalker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r w:rsidRPr="00667A02">
              <w:rPr>
                <w:rStyle w:val="Emphasis"/>
                <w:rFonts w:ascii="Cambria" w:hAnsi="Cambria" w:cs="Times New Roman"/>
              </w:rPr>
              <w:t>La Haine</w:t>
            </w:r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27EAEAC3" w14:textId="65D6BEF3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csoportmunka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vita</w:t>
            </w:r>
          </w:p>
        </w:tc>
        <w:tc>
          <w:tcPr>
            <w:tcW w:w="3261" w:type="dxa"/>
            <w:vAlign w:val="center"/>
          </w:tcPr>
          <w:p w14:paraId="7A3D0D1C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018B62AC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01E5C2D3" w14:textId="1631AFEF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ellenállás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kultúrája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engedetlenség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formái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666FD9EA" w14:textId="4060F53C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Elemző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szeminárium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vita, </w:t>
            </w:r>
            <w:proofErr w:type="spellStart"/>
            <w:r w:rsidRPr="00667A02">
              <w:rPr>
                <w:rFonts w:ascii="Cambria" w:hAnsi="Cambria" w:cs="Times New Roman"/>
              </w:rPr>
              <w:t>kontextuális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</w:t>
            </w:r>
            <w:proofErr w:type="spellEnd"/>
          </w:p>
        </w:tc>
        <w:tc>
          <w:tcPr>
            <w:tcW w:w="3261" w:type="dxa"/>
            <w:vAlign w:val="center"/>
          </w:tcPr>
          <w:p w14:paraId="6C07C7DD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0AFBA71E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4741F662" w14:textId="31DDB32A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emlékezet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trauma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archívum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4895EA83" w14:textId="73B488D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Szövegelemzés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esettanulmány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interdiszciplináris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</w:t>
            </w:r>
            <w:proofErr w:type="spellEnd"/>
          </w:p>
        </w:tc>
        <w:tc>
          <w:tcPr>
            <w:tcW w:w="3261" w:type="dxa"/>
            <w:vAlign w:val="center"/>
          </w:tcPr>
          <w:p w14:paraId="3A52866C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769F779D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0E8A389E" w14:textId="1D24217B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képkultúra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vizuális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reprezentáció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67AAC5FC" w14:textId="2E57CF3E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Vizuális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vita, </w:t>
            </w: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gyakorlatok</w:t>
            </w:r>
            <w:proofErr w:type="spellEnd"/>
          </w:p>
        </w:tc>
        <w:tc>
          <w:tcPr>
            <w:tcW w:w="3261" w:type="dxa"/>
            <w:vAlign w:val="center"/>
          </w:tcPr>
          <w:p w14:paraId="1D7A446B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CE6F99" w:rsidRPr="00667A02" w14:paraId="6F86A427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1F8ADB0B" w14:textId="1CDA5CB8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Munka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fegyelmezés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modern </w:t>
            </w:r>
            <w:proofErr w:type="spellStart"/>
            <w:r w:rsidRPr="00667A02">
              <w:rPr>
                <w:rFonts w:ascii="Cambria" w:hAnsi="Cambria" w:cs="Times New Roman"/>
              </w:rPr>
              <w:t>szubjektum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kialakulása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2D01FD87" w14:textId="0D616625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vita, </w:t>
            </w:r>
            <w:proofErr w:type="spellStart"/>
            <w:r w:rsidRPr="00667A02">
              <w:rPr>
                <w:rFonts w:ascii="Cambria" w:hAnsi="Cambria" w:cs="Times New Roman"/>
              </w:rPr>
              <w:t>összehasonlító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vizsgálat</w:t>
            </w:r>
            <w:proofErr w:type="spellEnd"/>
          </w:p>
        </w:tc>
        <w:tc>
          <w:tcPr>
            <w:tcW w:w="3261" w:type="dxa"/>
            <w:vAlign w:val="center"/>
          </w:tcPr>
          <w:p w14:paraId="4067F74A" w14:textId="77777777" w:rsidR="00CE6F99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3F659E" w:rsidRPr="00667A02" w14:paraId="058026E7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3538AECA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Technológia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ökológia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jövőkép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27D189C9" w14:textId="623E36B1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Tematikus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szeminárium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interdiszciplináris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elemzés</w:t>
            </w:r>
            <w:proofErr w:type="spellEnd"/>
            <w:r w:rsidRPr="00667A02">
              <w:rPr>
                <w:rFonts w:ascii="Cambria" w:hAnsi="Cambria" w:cs="Times New Roman"/>
              </w:rPr>
              <w:t>, vita</w:t>
            </w:r>
          </w:p>
        </w:tc>
        <w:tc>
          <w:tcPr>
            <w:tcW w:w="3261" w:type="dxa"/>
            <w:vAlign w:val="center"/>
          </w:tcPr>
          <w:p w14:paraId="2C9FB219" w14:textId="77777777" w:rsidR="003F659E" w:rsidRPr="00667A02" w:rsidRDefault="003F659E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3F659E" w:rsidRPr="00667A02" w14:paraId="7D7D415D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1020FB8D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Identitás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önéletrajziság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konstrukciói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kultúrában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4826A110" w14:textId="772270F8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Szövegelemzés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egyéni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prezentációk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tudományos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vita</w:t>
            </w:r>
          </w:p>
        </w:tc>
        <w:tc>
          <w:tcPr>
            <w:tcW w:w="3261" w:type="dxa"/>
            <w:vAlign w:val="center"/>
          </w:tcPr>
          <w:p w14:paraId="0CFDBE61" w14:textId="77777777" w:rsidR="003F659E" w:rsidRPr="00667A02" w:rsidRDefault="003F659E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3F659E" w:rsidRPr="00667A02" w14:paraId="5C80429B" w14:textId="77777777" w:rsidTr="00CE6F99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71746729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Záró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prezentációk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  <w:proofErr w:type="spellStart"/>
            <w:r w:rsidRPr="00667A02">
              <w:rPr>
                <w:rFonts w:ascii="Cambria" w:hAnsi="Cambria" w:cs="Times New Roman"/>
              </w:rPr>
              <w:t>Összegzés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: a </w:t>
            </w:r>
            <w:proofErr w:type="spellStart"/>
            <w:r w:rsidRPr="00667A02">
              <w:rPr>
                <w:rFonts w:ascii="Cambria" w:hAnsi="Cambria" w:cs="Times New Roman"/>
              </w:rPr>
              <w:t>kortárs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nagy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témái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ezek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jelentősége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színházi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tanulmányok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számára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14:paraId="70049786" w14:textId="4B9BF3FD" w:rsidR="003F659E" w:rsidRPr="00667A02" w:rsidRDefault="00CE6F99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Szóbeli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prezentációk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hallgatói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értékelés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összegző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vita</w:t>
            </w:r>
          </w:p>
        </w:tc>
        <w:tc>
          <w:tcPr>
            <w:tcW w:w="3261" w:type="dxa"/>
            <w:vAlign w:val="center"/>
          </w:tcPr>
          <w:p w14:paraId="7B35DD85" w14:textId="77777777" w:rsidR="003F659E" w:rsidRPr="00667A02" w:rsidRDefault="003F659E" w:rsidP="000277E2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  <w:tr w:rsidR="003F659E" w:rsidRPr="00667A02" w14:paraId="2512011A" w14:textId="77777777" w:rsidTr="00CE6F99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D4541A3" w14:textId="77777777" w:rsidR="003F659E" w:rsidRPr="00667A02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>Könyvészet</w:t>
            </w:r>
            <w:r w:rsidR="00CE6F99" w:rsidRPr="00667A02">
              <w:rPr>
                <w:rFonts w:ascii="Cambria" w:hAnsi="Cambria" w:cs="Times New Roman"/>
                <w:lang w:val="hu-HU"/>
              </w:rPr>
              <w:t>:</w:t>
            </w:r>
          </w:p>
          <w:p w14:paraId="4D58298C" w14:textId="77777777" w:rsidR="00CE6F99" w:rsidRPr="00667A02" w:rsidRDefault="00CE6F99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  <w:p w14:paraId="36B7DA46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Agamben, Giorgio: </w:t>
            </w:r>
            <w:r w:rsidRPr="00667A02">
              <w:rPr>
                <w:rStyle w:val="Emphasis"/>
                <w:rFonts w:ascii="Cambria" w:eastAsiaTheme="majorEastAsia" w:hAnsi="Cambria"/>
              </w:rPr>
              <w:t>A nyitott. Az ember és az állat</w:t>
            </w:r>
            <w:r w:rsidRPr="00667A02">
              <w:rPr>
                <w:rFonts w:ascii="Cambria" w:hAnsi="Cambria"/>
              </w:rPr>
              <w:t>. Kijárat Kiadó, Budapest, 2004.</w:t>
            </w:r>
          </w:p>
          <w:p w14:paraId="463D7D0E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Agamben, Giorgio: </w:t>
            </w:r>
            <w:r w:rsidRPr="00667A02">
              <w:rPr>
                <w:rStyle w:val="Emphasis"/>
                <w:rFonts w:ascii="Cambria" w:eastAsiaTheme="majorEastAsia" w:hAnsi="Cambria"/>
              </w:rPr>
              <w:t>Ami Auschwitzból maradt. A tanú és az archívum</w:t>
            </w:r>
            <w:r w:rsidRPr="00667A02">
              <w:rPr>
                <w:rFonts w:ascii="Cambria" w:hAnsi="Cambria"/>
              </w:rPr>
              <w:t>. Kijárat Kiadó, Budapest, 2012.</w:t>
            </w:r>
          </w:p>
          <w:p w14:paraId="3FF362D2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Arendt, Hannah: </w:t>
            </w:r>
            <w:r w:rsidRPr="00667A02">
              <w:rPr>
                <w:rStyle w:val="Emphasis"/>
                <w:rFonts w:ascii="Cambria" w:eastAsiaTheme="majorEastAsia" w:hAnsi="Cambria"/>
              </w:rPr>
              <w:t>Az emberi állapot</w:t>
            </w:r>
            <w:r w:rsidRPr="00667A02">
              <w:rPr>
                <w:rFonts w:ascii="Cambria" w:hAnsi="Cambria"/>
              </w:rPr>
              <w:t>. Osiris Kiadó, Budapest, 1999.</w:t>
            </w:r>
          </w:p>
          <w:p w14:paraId="7722D8DE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lastRenderedPageBreak/>
              <w:t xml:space="preserve">Assmann, Jan: </w:t>
            </w:r>
            <w:r w:rsidRPr="00667A02">
              <w:rPr>
                <w:rStyle w:val="Emphasis"/>
                <w:rFonts w:ascii="Cambria" w:eastAsiaTheme="majorEastAsia" w:hAnsi="Cambria"/>
              </w:rPr>
              <w:t>A kulturális emlékezet. Írás, emlékezés és politikai identitás a korai magaskultúrákban</w:t>
            </w:r>
            <w:r w:rsidRPr="00667A02">
              <w:rPr>
                <w:rFonts w:ascii="Cambria" w:hAnsi="Cambria"/>
              </w:rPr>
              <w:t>. Atlantisz Kiadó, Budapest, 1999.</w:t>
            </w:r>
          </w:p>
          <w:p w14:paraId="0EE6C0E6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Barker, Howard: </w:t>
            </w:r>
            <w:r w:rsidRPr="00667A02">
              <w:rPr>
                <w:rStyle w:val="Emphasis"/>
                <w:rFonts w:ascii="Cambria" w:eastAsiaTheme="majorEastAsia" w:hAnsi="Cambria"/>
              </w:rPr>
              <w:t>Jelenetek egy kivégzésből</w:t>
            </w:r>
            <w:r w:rsidRPr="00667A02">
              <w:rPr>
                <w:rFonts w:ascii="Cambria" w:hAnsi="Cambria"/>
              </w:rPr>
              <w:t>. Kalligram Kiadó, Pozsony, 2008.</w:t>
            </w:r>
          </w:p>
          <w:p w14:paraId="458301F5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Buhuceanu, Florin: </w:t>
            </w:r>
            <w:r w:rsidRPr="00667A02">
              <w:rPr>
                <w:rStyle w:val="Emphasis"/>
                <w:rFonts w:ascii="Cambria" w:eastAsiaTheme="majorEastAsia" w:hAnsi="Cambria"/>
              </w:rPr>
              <w:t>Homoistorii. Ieșirea din invizibilitate</w:t>
            </w:r>
            <w:r w:rsidRPr="00667A02">
              <w:rPr>
                <w:rFonts w:ascii="Cambria" w:hAnsi="Cambria"/>
              </w:rPr>
              <w:t>. Polirom, Iași, 2013.</w:t>
            </w:r>
          </w:p>
          <w:p w14:paraId="4DEEFC01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Chaudhuri, Una: „Ebben a tóban biztosan sok a hal”. Egy ökológiai színházszemlélet felé. In: Deres Kornélia – Herczog Noémi (szerk.): </w:t>
            </w:r>
            <w:r w:rsidRPr="00667A02">
              <w:rPr>
                <w:rStyle w:val="Emphasis"/>
                <w:rFonts w:ascii="Cambria" w:eastAsiaTheme="majorEastAsia" w:hAnsi="Cambria"/>
              </w:rPr>
              <w:t>Színház és ökológia</w:t>
            </w:r>
            <w:r w:rsidRPr="00667A02">
              <w:rPr>
                <w:rFonts w:ascii="Cambria" w:hAnsi="Cambria"/>
              </w:rPr>
              <w:t>. Kijárat Kiadó, Budapest, 2021.</w:t>
            </w:r>
          </w:p>
          <w:p w14:paraId="644690B2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Debord, Guy: </w:t>
            </w:r>
            <w:r w:rsidRPr="00667A02">
              <w:rPr>
                <w:rStyle w:val="Emphasis"/>
                <w:rFonts w:ascii="Cambria" w:eastAsiaTheme="majorEastAsia" w:hAnsi="Cambria"/>
              </w:rPr>
              <w:t>A spektákulum társadalma</w:t>
            </w:r>
            <w:r w:rsidRPr="00667A02">
              <w:rPr>
                <w:rFonts w:ascii="Cambria" w:hAnsi="Cambria"/>
              </w:rPr>
              <w:t>. Balassi Kiadó, Budapest, 2006.</w:t>
            </w:r>
          </w:p>
          <w:p w14:paraId="0229F0CF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Eco, Umberto (szerk.): </w:t>
            </w:r>
            <w:r w:rsidRPr="00667A02">
              <w:rPr>
                <w:rStyle w:val="Emphasis"/>
                <w:rFonts w:ascii="Cambria" w:eastAsiaTheme="majorEastAsia" w:hAnsi="Cambria"/>
              </w:rPr>
              <w:t>A szépség története</w:t>
            </w:r>
            <w:r w:rsidRPr="00667A02">
              <w:rPr>
                <w:rFonts w:ascii="Cambria" w:hAnsi="Cambria"/>
              </w:rPr>
              <w:t>. Európa Könyvkiadó, Budapest, 2005.</w:t>
            </w:r>
          </w:p>
          <w:p w14:paraId="1E07D725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Eco, Umberto (szerk.): </w:t>
            </w:r>
            <w:r w:rsidRPr="00667A02">
              <w:rPr>
                <w:rStyle w:val="Emphasis"/>
                <w:rFonts w:ascii="Cambria" w:eastAsiaTheme="majorEastAsia" w:hAnsi="Cambria"/>
              </w:rPr>
              <w:t>A rútság története</w:t>
            </w:r>
            <w:r w:rsidRPr="00667A02">
              <w:rPr>
                <w:rFonts w:ascii="Cambria" w:hAnsi="Cambria"/>
              </w:rPr>
              <w:t>. Európa Könyvkiadó, Budapest, 2008.</w:t>
            </w:r>
          </w:p>
          <w:p w14:paraId="2DD564C9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Fisher, Mark: </w:t>
            </w:r>
            <w:r w:rsidRPr="00667A02">
              <w:rPr>
                <w:rStyle w:val="Emphasis"/>
                <w:rFonts w:ascii="Cambria" w:eastAsiaTheme="majorEastAsia" w:hAnsi="Cambria"/>
              </w:rPr>
              <w:t>Kapitalista realizmus. Van-e alternatíva?</w:t>
            </w:r>
            <w:r w:rsidRPr="00667A02">
              <w:rPr>
                <w:rFonts w:ascii="Cambria" w:hAnsi="Cambria"/>
              </w:rPr>
              <w:t xml:space="preserve"> Napvilág Kiadó, Budapest, 2020.</w:t>
            </w:r>
          </w:p>
          <w:p w14:paraId="6E88424B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Fraser, Nancy: </w:t>
            </w:r>
            <w:r w:rsidRPr="00667A02">
              <w:rPr>
                <w:rStyle w:val="Emphasis"/>
                <w:rFonts w:ascii="Cambria" w:eastAsiaTheme="majorEastAsia" w:hAnsi="Cambria"/>
              </w:rPr>
              <w:t>Kannibál kapitalizmus. Hogyan emészti fel rendszerünk a demokráciát, a gondoskodást és a bolygót?</w:t>
            </w:r>
            <w:r w:rsidRPr="00667A02">
              <w:rPr>
                <w:rFonts w:ascii="Cambria" w:hAnsi="Cambria"/>
              </w:rPr>
              <w:t xml:space="preserve"> Napvilág Kiadó, Budapest, 2023.</w:t>
            </w:r>
          </w:p>
          <w:p w14:paraId="7C6417D3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Gros, Frédéric: </w:t>
            </w:r>
            <w:r w:rsidRPr="00667A02">
              <w:rPr>
                <w:rStyle w:val="Emphasis"/>
                <w:rFonts w:ascii="Cambria" w:eastAsiaTheme="majorEastAsia" w:hAnsi="Cambria"/>
              </w:rPr>
              <w:t>Engedetlenség</w:t>
            </w:r>
            <w:r w:rsidRPr="00667A02">
              <w:rPr>
                <w:rFonts w:ascii="Cambria" w:hAnsi="Cambria"/>
              </w:rPr>
              <w:t>. Typotex Kiadó, Budapest, 2020.</w:t>
            </w:r>
          </w:p>
          <w:p w14:paraId="26F2FF1A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Han, Byung-Chul: </w:t>
            </w:r>
            <w:r w:rsidRPr="00667A02">
              <w:rPr>
                <w:rStyle w:val="Emphasis"/>
                <w:rFonts w:ascii="Cambria" w:eastAsiaTheme="majorEastAsia" w:hAnsi="Cambria"/>
              </w:rPr>
              <w:t>A rítus eltűnése. Topológia a jelenről</w:t>
            </w:r>
            <w:r w:rsidRPr="00667A02">
              <w:rPr>
                <w:rFonts w:ascii="Cambria" w:hAnsi="Cambria"/>
              </w:rPr>
              <w:t>. Typotex Kiadó, Budapest, 2023.</w:t>
            </w:r>
          </w:p>
          <w:p w14:paraId="53314F40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Han, Byung-Chul: </w:t>
            </w:r>
            <w:r w:rsidRPr="00667A02">
              <w:rPr>
                <w:rStyle w:val="Emphasis"/>
                <w:rFonts w:ascii="Cambria" w:eastAsiaTheme="majorEastAsia" w:hAnsi="Cambria"/>
              </w:rPr>
              <w:t>Erósz haldoklása</w:t>
            </w:r>
            <w:r w:rsidRPr="00667A02">
              <w:rPr>
                <w:rFonts w:ascii="Cambria" w:hAnsi="Cambria"/>
              </w:rPr>
              <w:t>. Typotex Kiadó, Budapest, 2020.</w:t>
            </w:r>
          </w:p>
          <w:p w14:paraId="25BA3D0B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Han, Byung-Chul: </w:t>
            </w:r>
            <w:r w:rsidRPr="00667A02">
              <w:rPr>
                <w:rStyle w:val="Emphasis"/>
                <w:rFonts w:ascii="Cambria" w:eastAsiaTheme="majorEastAsia" w:hAnsi="Cambria"/>
              </w:rPr>
              <w:t>Mi a hatalom?</w:t>
            </w:r>
            <w:r w:rsidRPr="00667A02">
              <w:rPr>
                <w:rFonts w:ascii="Cambria" w:hAnsi="Cambria"/>
              </w:rPr>
              <w:t xml:space="preserve"> Typotex Kiadó, Budapest, 2019.</w:t>
            </w:r>
          </w:p>
          <w:p w14:paraId="74C48CF5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Han, Byung-Chul: </w:t>
            </w:r>
            <w:r w:rsidRPr="00667A02">
              <w:rPr>
                <w:rStyle w:val="Emphasis"/>
                <w:rFonts w:ascii="Cambria" w:eastAsiaTheme="majorEastAsia" w:hAnsi="Cambria"/>
              </w:rPr>
              <w:t>Infokrácia. A digitalizáció és a demokrácia válsága</w:t>
            </w:r>
            <w:r w:rsidRPr="00667A02">
              <w:rPr>
                <w:rFonts w:ascii="Cambria" w:hAnsi="Cambria"/>
              </w:rPr>
              <w:t>. Typotex Kiadó, Budapest, 2023.</w:t>
            </w:r>
          </w:p>
          <w:p w14:paraId="33609B86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Hockney, David – Gayford, Martin: </w:t>
            </w:r>
            <w:r w:rsidRPr="00667A02">
              <w:rPr>
                <w:rStyle w:val="Emphasis"/>
                <w:rFonts w:ascii="Cambria" w:eastAsiaTheme="majorEastAsia" w:hAnsi="Cambria"/>
              </w:rPr>
              <w:t>A képek története</w:t>
            </w:r>
            <w:r w:rsidRPr="00667A02">
              <w:rPr>
                <w:rFonts w:ascii="Cambria" w:hAnsi="Cambria"/>
              </w:rPr>
              <w:t>. Scolar Kiadó, Budapest, 2017.</w:t>
            </w:r>
          </w:p>
          <w:p w14:paraId="1C3B3B93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Imre Zoltán: </w:t>
            </w:r>
            <w:r w:rsidRPr="00667A02">
              <w:rPr>
                <w:rStyle w:val="Emphasis"/>
                <w:rFonts w:ascii="Cambria" w:eastAsiaTheme="majorEastAsia" w:hAnsi="Cambria"/>
              </w:rPr>
              <w:t>Az idegen színpadra állításai. A magyar színház inter- és intrakulturális kapcsolatai</w:t>
            </w:r>
            <w:r w:rsidRPr="00667A02">
              <w:rPr>
                <w:rFonts w:ascii="Cambria" w:hAnsi="Cambria"/>
              </w:rPr>
              <w:t>. Ráció Kiadó, Budapest, 2008.</w:t>
            </w:r>
          </w:p>
          <w:p w14:paraId="27692C5A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Imre Zoltán: „A felmutatott és az elrejtett »zsidó«”. In: Imre Zoltán (szerk.): </w:t>
            </w:r>
            <w:r w:rsidRPr="00667A02">
              <w:rPr>
                <w:rStyle w:val="Emphasis"/>
                <w:rFonts w:ascii="Cambria" w:eastAsiaTheme="majorEastAsia" w:hAnsi="Cambria"/>
              </w:rPr>
              <w:t>Színház és emlékezet</w:t>
            </w:r>
            <w:r w:rsidRPr="00667A02">
              <w:rPr>
                <w:rFonts w:ascii="Cambria" w:hAnsi="Cambria"/>
              </w:rPr>
              <w:t>. Ráció Kiadó, Budapest, 2015.</w:t>
            </w:r>
          </w:p>
          <w:p w14:paraId="08D74A25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Kendi, Ibram X.: </w:t>
            </w:r>
            <w:r w:rsidRPr="00667A02">
              <w:rPr>
                <w:rStyle w:val="Emphasis"/>
                <w:rFonts w:ascii="Cambria" w:eastAsiaTheme="majorEastAsia" w:hAnsi="Cambria"/>
              </w:rPr>
              <w:t>Hogyan legyünk antirasszisták?</w:t>
            </w:r>
            <w:r w:rsidRPr="00667A02">
              <w:rPr>
                <w:rFonts w:ascii="Cambria" w:hAnsi="Cambria"/>
              </w:rPr>
              <w:t xml:space="preserve"> Athenaeum Kiadó, Budapest, 2021.</w:t>
            </w:r>
          </w:p>
          <w:p w14:paraId="464431ED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Louis, Édouard: </w:t>
            </w:r>
            <w:r w:rsidRPr="00667A02">
              <w:rPr>
                <w:rStyle w:val="Emphasis"/>
                <w:rFonts w:ascii="Cambria" w:eastAsiaTheme="majorEastAsia" w:hAnsi="Cambria"/>
              </w:rPr>
              <w:t>Akik megölték az apámat</w:t>
            </w:r>
            <w:r w:rsidRPr="00667A02">
              <w:rPr>
                <w:rFonts w:ascii="Cambria" w:hAnsi="Cambria"/>
              </w:rPr>
              <w:t>. Magvető Kiadó, Budapest, 2019.</w:t>
            </w:r>
          </w:p>
          <w:p w14:paraId="413C2BB0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Louis, Édouard: </w:t>
            </w:r>
            <w:r w:rsidRPr="00667A02">
              <w:rPr>
                <w:rStyle w:val="Emphasis"/>
                <w:rFonts w:ascii="Cambria" w:eastAsiaTheme="majorEastAsia" w:hAnsi="Cambria"/>
              </w:rPr>
              <w:t>Az identitás nem magántulajdon</w:t>
            </w:r>
            <w:r w:rsidRPr="00667A02">
              <w:rPr>
                <w:rFonts w:ascii="Cambria" w:hAnsi="Cambria"/>
              </w:rPr>
              <w:t>. Magvető Kiadó, Budapest, 2022.</w:t>
            </w:r>
          </w:p>
          <w:p w14:paraId="3C64C991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Mohácsi János – Mohácsi István: </w:t>
            </w:r>
            <w:r w:rsidRPr="00667A02">
              <w:rPr>
                <w:rStyle w:val="Emphasis"/>
                <w:rFonts w:ascii="Cambria" w:eastAsiaTheme="majorEastAsia" w:hAnsi="Cambria"/>
              </w:rPr>
              <w:t>Egyszer élünk, avagy a tenger azontúl tűnik semmiségbe</w:t>
            </w:r>
            <w:r w:rsidRPr="00667A02">
              <w:rPr>
                <w:rFonts w:ascii="Cambria" w:hAnsi="Cambria"/>
              </w:rPr>
              <w:t>. Drámaszöveg.</w:t>
            </w:r>
          </w:p>
          <w:p w14:paraId="01959639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Müller, Jan-Werner: </w:t>
            </w:r>
            <w:r w:rsidRPr="00667A02">
              <w:rPr>
                <w:rStyle w:val="Emphasis"/>
                <w:rFonts w:ascii="Cambria" w:eastAsiaTheme="majorEastAsia" w:hAnsi="Cambria"/>
              </w:rPr>
              <w:t>Mi a populizmus?</w:t>
            </w:r>
            <w:r w:rsidRPr="00667A02">
              <w:rPr>
                <w:rFonts w:ascii="Cambria" w:hAnsi="Cambria"/>
              </w:rPr>
              <w:t xml:space="preserve"> Libri Kiadó, Budapest, 2017.</w:t>
            </w:r>
          </w:p>
          <w:p w14:paraId="62B0B450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lastRenderedPageBreak/>
              <w:t xml:space="preserve">Nora, Pierre: „Emlékezet és történelem között. A helyek problematikája”. </w:t>
            </w:r>
            <w:r w:rsidRPr="00667A02">
              <w:rPr>
                <w:rStyle w:val="Emphasis"/>
                <w:rFonts w:ascii="Cambria" w:eastAsiaTheme="majorEastAsia" w:hAnsi="Cambria"/>
              </w:rPr>
              <w:t>Aetas</w:t>
            </w:r>
            <w:r w:rsidRPr="00667A02">
              <w:rPr>
                <w:rFonts w:ascii="Cambria" w:hAnsi="Cambria"/>
              </w:rPr>
              <w:t>, 1999/3.</w:t>
            </w:r>
          </w:p>
          <w:p w14:paraId="30025654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Nyáry Krisztián (szerk.): </w:t>
            </w:r>
            <w:r w:rsidRPr="00667A02">
              <w:rPr>
                <w:rStyle w:val="Emphasis"/>
                <w:rFonts w:ascii="Cambria" w:eastAsiaTheme="majorEastAsia" w:hAnsi="Cambria"/>
              </w:rPr>
              <w:t>Nem kötelező. Kortársak és kimaradtak</w:t>
            </w:r>
            <w:r w:rsidRPr="00667A02">
              <w:rPr>
                <w:rFonts w:ascii="Cambria" w:hAnsi="Cambria"/>
              </w:rPr>
              <w:t>. Corvina Kiadó, Budapest, 2013.</w:t>
            </w:r>
          </w:p>
          <w:p w14:paraId="64B69DB8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Pócza Kálmán: </w:t>
            </w:r>
            <w:r w:rsidRPr="00667A02">
              <w:rPr>
                <w:rStyle w:val="Emphasis"/>
                <w:rFonts w:ascii="Cambria" w:eastAsiaTheme="majorEastAsia" w:hAnsi="Cambria"/>
              </w:rPr>
              <w:t>Emlékezetpolitika</w:t>
            </w:r>
            <w:r w:rsidRPr="00667A02">
              <w:rPr>
                <w:rFonts w:ascii="Cambria" w:hAnsi="Cambria"/>
              </w:rPr>
              <w:t>. Dialóg Campus Kiadó, Budapest, 2017.</w:t>
            </w:r>
          </w:p>
          <w:p w14:paraId="4CCD8771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Reemtsma, Jan Philipp: </w:t>
            </w:r>
            <w:r w:rsidRPr="00667A02">
              <w:rPr>
                <w:rStyle w:val="Emphasis"/>
                <w:rFonts w:ascii="Cambria" w:eastAsiaTheme="majorEastAsia" w:hAnsi="Cambria"/>
              </w:rPr>
              <w:t>Bizalom és erőszak. Kísérlet az emberi együttélés különleges konstellációjának meghatározására</w:t>
            </w:r>
            <w:r w:rsidRPr="00667A02">
              <w:rPr>
                <w:rFonts w:ascii="Cambria" w:hAnsi="Cambria"/>
              </w:rPr>
              <w:t>. Atlantisz Kiadó, Budapest, 2015.</w:t>
            </w:r>
          </w:p>
          <w:p w14:paraId="03D1CD9A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Rosa, Hartmut: </w:t>
            </w:r>
            <w:r w:rsidRPr="00667A02">
              <w:rPr>
                <w:rStyle w:val="Emphasis"/>
                <w:rFonts w:ascii="Cambria" w:eastAsiaTheme="majorEastAsia" w:hAnsi="Cambria"/>
              </w:rPr>
              <w:t>A kezelhetetlen. A világ modern viszonyulásának válsága</w:t>
            </w:r>
            <w:r w:rsidRPr="00667A02">
              <w:rPr>
                <w:rFonts w:ascii="Cambria" w:hAnsi="Cambria"/>
              </w:rPr>
              <w:t>. Typotex Kiadó, Budapest, 2022.</w:t>
            </w:r>
          </w:p>
          <w:p w14:paraId="22C92E5E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Sebald, W. G.: </w:t>
            </w:r>
            <w:r w:rsidRPr="00667A02">
              <w:rPr>
                <w:rStyle w:val="Emphasis"/>
                <w:rFonts w:ascii="Cambria" w:eastAsiaTheme="majorEastAsia" w:hAnsi="Cambria"/>
              </w:rPr>
              <w:t>Légiháború és irodalom</w:t>
            </w:r>
            <w:r w:rsidRPr="00667A02">
              <w:rPr>
                <w:rFonts w:ascii="Cambria" w:hAnsi="Cambria"/>
              </w:rPr>
              <w:t>. Európa Könyvkiadó, Budapest, 2014.</w:t>
            </w:r>
          </w:p>
          <w:p w14:paraId="1B048014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Selyem Zsuzsa: </w:t>
            </w:r>
            <w:r w:rsidRPr="00667A02">
              <w:rPr>
                <w:rStyle w:val="Emphasis"/>
                <w:rFonts w:ascii="Cambria" w:eastAsiaTheme="majorEastAsia" w:hAnsi="Cambria"/>
              </w:rPr>
              <w:t>Az első világvége, amit együtt töltöttünk</w:t>
            </w:r>
            <w:r w:rsidRPr="00667A02">
              <w:rPr>
                <w:rFonts w:ascii="Cambria" w:hAnsi="Cambria"/>
              </w:rPr>
              <w:t>. Kalligram Kiadó, Budapest, 2020.</w:t>
            </w:r>
          </w:p>
          <w:p w14:paraId="16B22E06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Shakespeare, William: </w:t>
            </w:r>
            <w:r w:rsidRPr="00667A02">
              <w:rPr>
                <w:rStyle w:val="Emphasis"/>
                <w:rFonts w:ascii="Cambria" w:eastAsiaTheme="majorEastAsia" w:hAnsi="Cambria"/>
              </w:rPr>
              <w:t>A velencei kalmár</w:t>
            </w:r>
            <w:r w:rsidRPr="00667A02">
              <w:rPr>
                <w:rFonts w:ascii="Cambria" w:hAnsi="Cambria"/>
              </w:rPr>
              <w:t>. Európa Könyvkiadó, Budapest.</w:t>
            </w:r>
          </w:p>
          <w:p w14:paraId="4C9C5CD8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Shakespeare, William: </w:t>
            </w:r>
            <w:r w:rsidRPr="00667A02">
              <w:rPr>
                <w:rStyle w:val="Emphasis"/>
                <w:rFonts w:ascii="Cambria" w:eastAsiaTheme="majorEastAsia" w:hAnsi="Cambria"/>
              </w:rPr>
              <w:t>Macbeth</w:t>
            </w:r>
            <w:r w:rsidRPr="00667A02">
              <w:rPr>
                <w:rFonts w:ascii="Cambria" w:hAnsi="Cambria"/>
              </w:rPr>
              <w:t>. Európa Könyvkiadó, Budapest.</w:t>
            </w:r>
          </w:p>
          <w:p w14:paraId="25A29AF2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Słobodzianek, Tadeusz: </w:t>
            </w:r>
            <w:r w:rsidRPr="00667A02">
              <w:rPr>
                <w:rStyle w:val="Emphasis"/>
                <w:rFonts w:ascii="Cambria" w:eastAsiaTheme="majorEastAsia" w:hAnsi="Cambria"/>
              </w:rPr>
              <w:t>A mi osztályunk</w:t>
            </w:r>
            <w:r w:rsidRPr="00667A02">
              <w:rPr>
                <w:rFonts w:ascii="Cambria" w:hAnsi="Cambria"/>
              </w:rPr>
              <w:t>. Kalligram Kiadó, Pozsony, 2011.</w:t>
            </w:r>
          </w:p>
          <w:p w14:paraId="6A1EEC89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Stanley, Jason: </w:t>
            </w:r>
            <w:r w:rsidRPr="00667A02">
              <w:rPr>
                <w:rStyle w:val="Emphasis"/>
                <w:rFonts w:ascii="Cambria" w:eastAsiaTheme="majorEastAsia" w:hAnsi="Cambria"/>
              </w:rPr>
              <w:t>Így működik a fasizmus. Mi és ők politikája</w:t>
            </w:r>
            <w:r w:rsidRPr="00667A02">
              <w:rPr>
                <w:rFonts w:ascii="Cambria" w:hAnsi="Cambria"/>
              </w:rPr>
              <w:t>. Park Kiadó, Budapest, 2019.</w:t>
            </w:r>
          </w:p>
          <w:p w14:paraId="3F652D92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Stemlerné Balog Ilona: </w:t>
            </w:r>
            <w:r w:rsidRPr="00667A02">
              <w:rPr>
                <w:rStyle w:val="Emphasis"/>
                <w:rFonts w:ascii="Cambria" w:eastAsiaTheme="majorEastAsia" w:hAnsi="Cambria"/>
              </w:rPr>
              <w:t>Történelem és fotográfia</w:t>
            </w:r>
            <w:r w:rsidRPr="00667A02">
              <w:rPr>
                <w:rFonts w:ascii="Cambria" w:hAnsi="Cambria"/>
              </w:rPr>
              <w:t>. Magyar Nemzeti Múzeum, Budapest, 2010.</w:t>
            </w:r>
          </w:p>
          <w:p w14:paraId="2791FFCD" w14:textId="77777777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Tamás Gáspár Miklós: „A forradalom mint Gesamtkunstwerk”. In: Tamás Gáspár Miklós: </w:t>
            </w:r>
            <w:r w:rsidRPr="00667A02">
              <w:rPr>
                <w:rStyle w:val="Emphasis"/>
                <w:rFonts w:ascii="Cambria" w:eastAsiaTheme="majorEastAsia" w:hAnsi="Cambria"/>
              </w:rPr>
              <w:t>Világvége II.</w:t>
            </w:r>
            <w:r w:rsidRPr="00667A02">
              <w:rPr>
                <w:rFonts w:ascii="Cambria" w:hAnsi="Cambria"/>
              </w:rPr>
              <w:t xml:space="preserve"> Kalligram Kiadó, Pozsony, 2014.</w:t>
            </w:r>
          </w:p>
          <w:p w14:paraId="65706CFD" w14:textId="0402C23A" w:rsidR="00CE6F99" w:rsidRPr="00667A02" w:rsidRDefault="00CE6F99" w:rsidP="00CE6F99">
            <w:pPr>
              <w:pStyle w:val="NormalWeb"/>
              <w:rPr>
                <w:rFonts w:ascii="Cambria" w:hAnsi="Cambria"/>
              </w:rPr>
            </w:pPr>
            <w:r w:rsidRPr="00667A02">
              <w:rPr>
                <w:rFonts w:ascii="Cambria" w:hAnsi="Cambria"/>
              </w:rPr>
              <w:t xml:space="preserve">Vargas Llosa, Mario: </w:t>
            </w:r>
            <w:r w:rsidRPr="00667A02">
              <w:rPr>
                <w:rStyle w:val="Emphasis"/>
                <w:rFonts w:ascii="Cambria" w:eastAsiaTheme="majorEastAsia" w:hAnsi="Cambria"/>
              </w:rPr>
              <w:t>A látványcivilizáció</w:t>
            </w:r>
            <w:r w:rsidRPr="00667A02">
              <w:rPr>
                <w:rFonts w:ascii="Cambria" w:hAnsi="Cambria"/>
              </w:rPr>
              <w:t xml:space="preserve">. Európa Könyvkiadó, Budapest, 2014. </w:t>
            </w:r>
          </w:p>
        </w:tc>
      </w:tr>
    </w:tbl>
    <w:p w14:paraId="65CC45BE" w14:textId="77777777" w:rsidR="0084063D" w:rsidRPr="00667A02" w:rsidRDefault="0084063D" w:rsidP="00CD486E">
      <w:pPr>
        <w:spacing w:after="0" w:line="240" w:lineRule="auto"/>
        <w:rPr>
          <w:rFonts w:ascii="Cambria" w:hAnsi="Cambria" w:cs="Times New Roman"/>
          <w:lang w:val="hu-HU"/>
        </w:rPr>
      </w:pPr>
    </w:p>
    <w:p w14:paraId="4A5A0AA0" w14:textId="570614E2" w:rsidR="00036059" w:rsidRPr="00667A02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lang w:val="hu-HU"/>
        </w:rPr>
      </w:pPr>
      <w:r w:rsidRPr="00667A02">
        <w:rPr>
          <w:rFonts w:ascii="Cambria" w:hAnsi="Cambria" w:cs="Times New Roman"/>
          <w:b/>
          <w:lang w:val="hu-HU"/>
        </w:rPr>
        <w:t xml:space="preserve">9. </w:t>
      </w:r>
      <w:r w:rsidR="003A5763" w:rsidRPr="00667A02">
        <w:rPr>
          <w:rFonts w:ascii="Cambria" w:hAnsi="Cambria" w:cs="Times New Roman"/>
          <w:b/>
          <w:lang w:val="hu-HU"/>
        </w:rPr>
        <w:t xml:space="preserve">Az </w:t>
      </w:r>
      <w:proofErr w:type="spellStart"/>
      <w:r w:rsidR="003A5763" w:rsidRPr="00667A02">
        <w:rPr>
          <w:rFonts w:ascii="Cambria" w:hAnsi="Cambria" w:cs="Times New Roman"/>
          <w:b/>
          <w:lang w:val="hu-HU"/>
        </w:rPr>
        <w:t>episztemikus</w:t>
      </w:r>
      <w:proofErr w:type="spellEnd"/>
      <w:r w:rsidR="003A5763" w:rsidRPr="00667A02">
        <w:rPr>
          <w:rFonts w:ascii="Cambria" w:hAnsi="Cambria" w:cs="Times New Roman"/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667A02" w14:paraId="697653B0" w14:textId="77777777" w:rsidTr="007E4CB3">
        <w:trPr>
          <w:trHeight w:val="4011"/>
        </w:trPr>
        <w:tc>
          <w:tcPr>
            <w:tcW w:w="10491" w:type="dxa"/>
          </w:tcPr>
          <w:p w14:paraId="4FAF6D6E" w14:textId="77777777" w:rsidR="00CE6F99" w:rsidRPr="00667A02" w:rsidRDefault="00CE6F99" w:rsidP="00CE6F9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oktatási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módszerek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nemzetközi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magyar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kultúrtörténeti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kultúraelméleti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színháztudományi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kutatások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aktuális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eredményeire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épülnek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180603EF" w14:textId="77777777" w:rsidR="00CE6F99" w:rsidRPr="00667A02" w:rsidRDefault="00CE6F99" w:rsidP="00CE6F99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tantárgy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tartalma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hozzájárul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teatrológiai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képzésben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szükséges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tájékozottság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kritikai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gondolkodás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interdiszciplináris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elemzőkészség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fejlesztéséhez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2B940AFD" w14:textId="39D19BAD" w:rsidR="0084568F" w:rsidRPr="00667A02" w:rsidRDefault="00CE6F99" w:rsidP="00CE6F99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tantárgy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megfelel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romániai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oktatási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művészeti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szektor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szakmai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elvárásainak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</w:tc>
      </w:tr>
    </w:tbl>
    <w:p w14:paraId="7B13E652" w14:textId="77777777" w:rsidR="000B6EB1" w:rsidRPr="00667A02" w:rsidRDefault="000B6EB1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20194EDF" w14:textId="143D010A" w:rsidR="000B6EB1" w:rsidRPr="00667A02" w:rsidRDefault="0084568F" w:rsidP="00E703A6">
      <w:pPr>
        <w:spacing w:after="0" w:line="240" w:lineRule="auto"/>
        <w:ind w:hanging="425"/>
        <w:rPr>
          <w:rFonts w:ascii="Cambria" w:hAnsi="Cambria" w:cs="Times New Roman"/>
          <w:lang w:val="hu-HU"/>
        </w:rPr>
      </w:pPr>
      <w:r w:rsidRPr="00667A02">
        <w:rPr>
          <w:rFonts w:ascii="Cambria" w:hAnsi="Cambria" w:cs="Times New Roman"/>
          <w:b/>
          <w:lang w:val="hu-HU"/>
        </w:rPr>
        <w:t xml:space="preserve">10. </w:t>
      </w:r>
      <w:r w:rsidR="00116EEC" w:rsidRPr="00667A02">
        <w:rPr>
          <w:rFonts w:ascii="Cambria" w:hAnsi="Cambria" w:cs="Times New Roman"/>
          <w:b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667A02" w14:paraId="06629255" w14:textId="77777777" w:rsidTr="00186707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667A02" w:rsidRDefault="001F70FF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667A02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 xml:space="preserve">10.1 </w:t>
            </w:r>
            <w:r w:rsidR="0014386F" w:rsidRPr="00667A02">
              <w:rPr>
                <w:rFonts w:ascii="Cambria" w:hAnsi="Cambria" w:cs="Times New Roman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667A02" w:rsidRDefault="00357598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 xml:space="preserve">10.2 </w:t>
            </w:r>
            <w:r w:rsidR="001343E9" w:rsidRPr="00667A02">
              <w:rPr>
                <w:rFonts w:ascii="Cambria" w:hAnsi="Cambria" w:cs="Times New Roman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667A02" w:rsidRDefault="00357598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 xml:space="preserve">10.3 </w:t>
            </w:r>
            <w:r w:rsidR="008C472C" w:rsidRPr="00667A02">
              <w:rPr>
                <w:rFonts w:ascii="Cambria" w:hAnsi="Cambria" w:cs="Times New Roman"/>
                <w:lang w:val="hu-HU"/>
              </w:rPr>
              <w:t>Aránya a végső jegyben</w:t>
            </w:r>
          </w:p>
        </w:tc>
      </w:tr>
      <w:tr w:rsidR="00357598" w:rsidRPr="00667A02" w14:paraId="3DDA6B4F" w14:textId="77777777" w:rsidTr="00186707">
        <w:trPr>
          <w:trHeight w:val="284"/>
        </w:trPr>
        <w:tc>
          <w:tcPr>
            <w:tcW w:w="1985" w:type="dxa"/>
            <w:vAlign w:val="center"/>
          </w:tcPr>
          <w:p w14:paraId="0E948466" w14:textId="03C81ED7" w:rsidR="00357598" w:rsidRPr="00667A02" w:rsidRDefault="00357598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lastRenderedPageBreak/>
              <w:t xml:space="preserve">10.4 </w:t>
            </w:r>
            <w:r w:rsidR="007D301E" w:rsidRPr="00667A02">
              <w:rPr>
                <w:rFonts w:ascii="Cambria" w:hAnsi="Cambria" w:cs="Times New Roman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3E4F0A26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előadás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anyagának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kapcsolódó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szakirodalomnak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ismerete</w:t>
            </w:r>
            <w:proofErr w:type="spellEnd"/>
          </w:p>
        </w:tc>
        <w:tc>
          <w:tcPr>
            <w:tcW w:w="2692" w:type="dxa"/>
            <w:vAlign w:val="center"/>
          </w:tcPr>
          <w:p w14:paraId="307E3AAC" w14:textId="53641EA9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Írásbeli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vizsga</w:t>
            </w:r>
            <w:proofErr w:type="spellEnd"/>
          </w:p>
        </w:tc>
        <w:tc>
          <w:tcPr>
            <w:tcW w:w="2978" w:type="dxa"/>
            <w:vAlign w:val="center"/>
          </w:tcPr>
          <w:p w14:paraId="759DB29F" w14:textId="0EDE041D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>50%</w:t>
            </w:r>
          </w:p>
        </w:tc>
      </w:tr>
      <w:tr w:rsidR="00357598" w:rsidRPr="00667A02" w14:paraId="4000A1C8" w14:textId="77777777" w:rsidTr="00186707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667A02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 xml:space="preserve">10.5 </w:t>
            </w:r>
            <w:r w:rsidR="009C4840" w:rsidRPr="00667A02">
              <w:rPr>
                <w:rFonts w:ascii="Cambria" w:hAnsi="Cambria" w:cs="Times New Roman"/>
                <w:lang w:val="hu-HU"/>
              </w:rPr>
              <w:t xml:space="preserve">Szeminárium / </w:t>
            </w:r>
          </w:p>
          <w:p w14:paraId="620B4533" w14:textId="4F504641" w:rsidR="00357598" w:rsidRPr="00667A02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4FFEDE20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A </w:t>
            </w:r>
            <w:proofErr w:type="spellStart"/>
            <w:r w:rsidRPr="00667A02">
              <w:rPr>
                <w:rFonts w:ascii="Cambria" w:hAnsi="Cambria" w:cs="Times New Roman"/>
              </w:rPr>
              <w:t>szemináriumi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olvasmányok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ismerete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a </w:t>
            </w:r>
            <w:proofErr w:type="spellStart"/>
            <w:r w:rsidRPr="00667A02">
              <w:rPr>
                <w:rFonts w:ascii="Cambria" w:hAnsi="Cambria" w:cs="Times New Roman"/>
              </w:rPr>
              <w:t>csoportos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projekt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bemutatása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valamint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egy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írásbeli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dolgozat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leadása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félév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végén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(minimum 12 000 </w:t>
            </w:r>
            <w:proofErr w:type="spellStart"/>
            <w:r w:rsidRPr="00667A02">
              <w:rPr>
                <w:rFonts w:ascii="Cambria" w:hAnsi="Cambria" w:cs="Times New Roman"/>
              </w:rPr>
              <w:t>karakter</w:t>
            </w:r>
            <w:proofErr w:type="spellEnd"/>
            <w:r w:rsidRPr="00667A02">
              <w:rPr>
                <w:rFonts w:ascii="Cambria" w:hAnsi="Cambria" w:cs="Times New Roman"/>
              </w:rPr>
              <w:t>)</w:t>
            </w:r>
          </w:p>
        </w:tc>
        <w:tc>
          <w:tcPr>
            <w:tcW w:w="2692" w:type="dxa"/>
            <w:vAlign w:val="center"/>
          </w:tcPr>
          <w:p w14:paraId="45722AA8" w14:textId="4F41BB57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Egyéni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csoportos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értékelés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(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utolsó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szeminárium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keretében</w:t>
            </w:r>
            <w:proofErr w:type="spellEnd"/>
            <w:r w:rsidRPr="00667A02">
              <w:rPr>
                <w:rFonts w:ascii="Cambria" w:hAnsi="Cambria" w:cs="Times New Roman"/>
              </w:rPr>
              <w:t>)</w:t>
            </w:r>
          </w:p>
        </w:tc>
        <w:tc>
          <w:tcPr>
            <w:tcW w:w="2978" w:type="dxa"/>
            <w:vAlign w:val="center"/>
          </w:tcPr>
          <w:p w14:paraId="47DB3803" w14:textId="32F430BD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>40%</w:t>
            </w:r>
          </w:p>
        </w:tc>
      </w:tr>
      <w:tr w:rsidR="00357598" w:rsidRPr="00667A02" w14:paraId="2C56DD2A" w14:textId="77777777" w:rsidTr="00186707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667A02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56EF5453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Aktív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részvétel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előadásokon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a </w:t>
            </w:r>
            <w:proofErr w:type="spellStart"/>
            <w:r w:rsidRPr="00667A02">
              <w:rPr>
                <w:rFonts w:ascii="Cambria" w:hAnsi="Cambria" w:cs="Times New Roman"/>
              </w:rPr>
              <w:t>szemináriumokon</w:t>
            </w:r>
            <w:proofErr w:type="spellEnd"/>
          </w:p>
        </w:tc>
        <w:tc>
          <w:tcPr>
            <w:tcW w:w="2692" w:type="dxa"/>
            <w:vAlign w:val="center"/>
          </w:tcPr>
          <w:p w14:paraId="24AF3BCF" w14:textId="363A9AFF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proofErr w:type="spellStart"/>
            <w:r w:rsidRPr="00667A02">
              <w:rPr>
                <w:rFonts w:ascii="Cambria" w:hAnsi="Cambria" w:cs="Times New Roman"/>
              </w:rPr>
              <w:t>Folyamatos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értékelés</w:t>
            </w:r>
            <w:proofErr w:type="spellEnd"/>
          </w:p>
        </w:tc>
        <w:tc>
          <w:tcPr>
            <w:tcW w:w="2978" w:type="dxa"/>
            <w:vAlign w:val="center"/>
          </w:tcPr>
          <w:p w14:paraId="7196415F" w14:textId="7F0DDFB6" w:rsidR="00357598" w:rsidRPr="00667A02" w:rsidRDefault="00186707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>10%</w:t>
            </w:r>
          </w:p>
        </w:tc>
      </w:tr>
      <w:tr w:rsidR="00357598" w:rsidRPr="00667A02" w14:paraId="17F47F67" w14:textId="77777777" w:rsidTr="00186707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667A02" w:rsidRDefault="00357598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  <w:lang w:val="hu-HU"/>
              </w:rPr>
              <w:t xml:space="preserve">10.6 </w:t>
            </w:r>
            <w:r w:rsidR="009605D1" w:rsidRPr="00667A02">
              <w:rPr>
                <w:rFonts w:ascii="Cambria" w:hAnsi="Cambria" w:cs="Times New Roman"/>
                <w:lang w:val="hu-HU"/>
              </w:rPr>
              <w:t>A teljesítmény minimumkövetelményei</w:t>
            </w:r>
          </w:p>
        </w:tc>
      </w:tr>
      <w:tr w:rsidR="00357598" w:rsidRPr="00667A02" w14:paraId="6CA55508" w14:textId="77777777" w:rsidTr="00186707">
        <w:trPr>
          <w:trHeight w:val="1252"/>
        </w:trPr>
        <w:tc>
          <w:tcPr>
            <w:tcW w:w="10492" w:type="dxa"/>
            <w:gridSpan w:val="4"/>
          </w:tcPr>
          <w:p w14:paraId="44DB1A7B" w14:textId="77777777" w:rsidR="00186707" w:rsidRPr="00667A02" w:rsidRDefault="00357598" w:rsidP="00186707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  <w:lang w:val="hu-HU"/>
              </w:rPr>
              <w:t xml:space="preserve"> </w:t>
            </w:r>
            <w:r w:rsidR="00186707" w:rsidRPr="00667A02">
              <w:rPr>
                <w:rFonts w:ascii="Cambria" w:hAnsi="Cambria" w:cs="Times New Roman"/>
              </w:rPr>
              <w:t xml:space="preserve">  </w:t>
            </w:r>
            <w:proofErr w:type="spellStart"/>
            <w:r w:rsidR="00186707" w:rsidRPr="00667A02">
              <w:rPr>
                <w:rFonts w:ascii="Cambria" w:hAnsi="Cambria" w:cs="Times New Roman"/>
              </w:rPr>
              <w:t>Az</w:t>
            </w:r>
            <w:proofErr w:type="spellEnd"/>
            <w:r w:rsidR="00186707"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="00186707" w:rsidRPr="00667A02">
              <w:rPr>
                <w:rFonts w:ascii="Cambria" w:hAnsi="Cambria" w:cs="Times New Roman"/>
              </w:rPr>
              <w:t>alapvető</w:t>
            </w:r>
            <w:proofErr w:type="spellEnd"/>
            <w:r w:rsidR="00186707"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="00186707" w:rsidRPr="00667A02">
              <w:rPr>
                <w:rFonts w:ascii="Cambria" w:hAnsi="Cambria" w:cs="Times New Roman"/>
              </w:rPr>
              <w:t>kultúrtörténeti</w:t>
            </w:r>
            <w:proofErr w:type="spellEnd"/>
            <w:r w:rsidR="00186707"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="00186707" w:rsidRPr="00667A02">
              <w:rPr>
                <w:rFonts w:ascii="Cambria" w:hAnsi="Cambria" w:cs="Times New Roman"/>
              </w:rPr>
              <w:t>és</w:t>
            </w:r>
            <w:proofErr w:type="spellEnd"/>
            <w:r w:rsidR="00186707"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="00186707" w:rsidRPr="00667A02">
              <w:rPr>
                <w:rFonts w:ascii="Cambria" w:hAnsi="Cambria" w:cs="Times New Roman"/>
              </w:rPr>
              <w:t>kultúraelméleti</w:t>
            </w:r>
            <w:proofErr w:type="spellEnd"/>
            <w:r w:rsidR="00186707"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="00186707" w:rsidRPr="00667A02">
              <w:rPr>
                <w:rFonts w:ascii="Cambria" w:hAnsi="Cambria" w:cs="Times New Roman"/>
              </w:rPr>
              <w:t>terminológia</w:t>
            </w:r>
            <w:proofErr w:type="spellEnd"/>
            <w:r w:rsidR="00186707"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="00186707" w:rsidRPr="00667A02">
              <w:rPr>
                <w:rFonts w:ascii="Cambria" w:hAnsi="Cambria" w:cs="Times New Roman"/>
              </w:rPr>
              <w:t>ismerete</w:t>
            </w:r>
            <w:proofErr w:type="spellEnd"/>
            <w:r w:rsidR="00186707" w:rsidRPr="00667A02">
              <w:rPr>
                <w:rFonts w:ascii="Cambria" w:hAnsi="Cambria" w:cs="Times New Roman"/>
              </w:rPr>
              <w:t xml:space="preserve">. </w:t>
            </w:r>
          </w:p>
          <w:p w14:paraId="2493C7B6" w14:textId="77777777" w:rsidR="00186707" w:rsidRPr="00667A02" w:rsidRDefault="00186707" w:rsidP="00186707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bibliográfiában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szereplő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művek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legalább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felének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ismerete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54616197" w14:textId="77777777" w:rsidR="00186707" w:rsidRPr="00667A02" w:rsidRDefault="00186707" w:rsidP="00186707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szemináriumi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témák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alapvető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szintű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elsajátítása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36E9BAD8" w14:textId="77777777" w:rsidR="00186707" w:rsidRPr="00667A02" w:rsidRDefault="00186707" w:rsidP="00186707">
            <w:pPr>
              <w:rPr>
                <w:rFonts w:ascii="Cambria" w:hAnsi="Cambria" w:cs="Times New Roman"/>
              </w:rPr>
            </w:pPr>
            <w:r w:rsidRPr="00667A02">
              <w:rPr>
                <w:rFonts w:ascii="Cambria" w:hAnsi="Cambria" w:cs="Times New Roman"/>
              </w:rPr>
              <w:t xml:space="preserve">  A </w:t>
            </w:r>
            <w:proofErr w:type="spellStart"/>
            <w:r w:rsidRPr="00667A02">
              <w:rPr>
                <w:rFonts w:ascii="Cambria" w:hAnsi="Cambria" w:cs="Times New Roman"/>
              </w:rPr>
              <w:t>szemináriumi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vitaindító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feladatok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teljesítése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írásbeli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dolgozat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leadása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. </w:t>
            </w:r>
          </w:p>
          <w:p w14:paraId="19C84765" w14:textId="3FB1B3E8" w:rsidR="00357598" w:rsidRPr="00667A02" w:rsidRDefault="00186707" w:rsidP="00186707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0667A02">
              <w:rPr>
                <w:rFonts w:ascii="Cambria" w:hAnsi="Cambria" w:cs="Times New Roman"/>
              </w:rPr>
              <w:t xml:space="preserve">  </w:t>
            </w:r>
            <w:proofErr w:type="spellStart"/>
            <w:r w:rsidRPr="00667A02">
              <w:rPr>
                <w:rFonts w:ascii="Cambria" w:hAnsi="Cambria" w:cs="Times New Roman"/>
              </w:rPr>
              <w:t>Az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alapvető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kulturális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, </w:t>
            </w:r>
            <w:proofErr w:type="spellStart"/>
            <w:r w:rsidRPr="00667A02">
              <w:rPr>
                <w:rFonts w:ascii="Cambria" w:hAnsi="Cambria" w:cs="Times New Roman"/>
              </w:rPr>
              <w:t>történeti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társadalmi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összefüggések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felismerése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és</w:t>
            </w:r>
            <w:proofErr w:type="spellEnd"/>
            <w:r w:rsidRPr="00667A02">
              <w:rPr>
                <w:rFonts w:ascii="Cambria" w:hAnsi="Cambria" w:cs="Times New Roman"/>
              </w:rPr>
              <w:t xml:space="preserve"> </w:t>
            </w:r>
            <w:proofErr w:type="spellStart"/>
            <w:r w:rsidRPr="00667A02">
              <w:rPr>
                <w:rFonts w:ascii="Cambria" w:hAnsi="Cambria" w:cs="Times New Roman"/>
              </w:rPr>
              <w:t>értelmezése</w:t>
            </w:r>
            <w:proofErr w:type="spellEnd"/>
            <w:r w:rsidRPr="00667A02">
              <w:rPr>
                <w:rFonts w:ascii="Cambria" w:hAnsi="Cambria" w:cs="Times New Roman"/>
              </w:rPr>
              <w:t>.</w:t>
            </w:r>
          </w:p>
          <w:p w14:paraId="3367B147" w14:textId="77777777" w:rsidR="00357598" w:rsidRPr="00667A02" w:rsidRDefault="00357598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  <w:p w14:paraId="2C08C47D" w14:textId="77777777" w:rsidR="00357598" w:rsidRPr="00667A02" w:rsidRDefault="00357598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  <w:p w14:paraId="6766C520" w14:textId="77777777" w:rsidR="00357598" w:rsidRPr="00667A02" w:rsidRDefault="00357598" w:rsidP="00E703A6">
            <w:pPr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</w:tc>
      </w:tr>
    </w:tbl>
    <w:p w14:paraId="60074E2E" w14:textId="77777777" w:rsidR="00E82100" w:rsidRPr="00667A02" w:rsidRDefault="00E82100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04C51839" w14:textId="77777777" w:rsidR="00E82100" w:rsidRPr="00667A02" w:rsidRDefault="00E82100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0D47838B" w14:textId="6AB006AC" w:rsidR="006A3DD3" w:rsidRPr="00667A02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lang w:val="hu-HU"/>
        </w:rPr>
      </w:pPr>
      <w:r w:rsidRPr="00667A02">
        <w:rPr>
          <w:rFonts w:ascii="Cambria" w:hAnsi="Cambria" w:cs="Times New Roman"/>
          <w:b/>
          <w:lang w:val="hu-HU"/>
        </w:rPr>
        <w:t xml:space="preserve">11. </w:t>
      </w:r>
      <w:r w:rsidR="004E0538" w:rsidRPr="00667A02">
        <w:rPr>
          <w:rFonts w:ascii="Cambria" w:hAnsi="Cambria" w:cs="Times New Roman"/>
          <w:b/>
          <w:lang w:val="hu-HU"/>
        </w:rPr>
        <w:t xml:space="preserve">SDG ikonok </w:t>
      </w:r>
      <w:r w:rsidR="004E0538" w:rsidRPr="00667A02">
        <w:rPr>
          <w:rFonts w:ascii="Cambria" w:hAnsi="Cambria" w:cs="Times New Roman"/>
          <w:bCs/>
          <w:lang w:val="hu-HU"/>
        </w:rPr>
        <w:t xml:space="preserve">(Fenntartható fejlődési célok/ </w:t>
      </w:r>
      <w:proofErr w:type="spellStart"/>
      <w:r w:rsidR="004E0538" w:rsidRPr="00667A02">
        <w:rPr>
          <w:rFonts w:ascii="Cambria" w:hAnsi="Cambria" w:cs="Times New Roman"/>
          <w:bCs/>
          <w:lang w:val="hu-HU"/>
        </w:rPr>
        <w:t>Sustainable</w:t>
      </w:r>
      <w:proofErr w:type="spellEnd"/>
      <w:r w:rsidR="004E0538" w:rsidRPr="00667A02">
        <w:rPr>
          <w:rFonts w:ascii="Cambria" w:hAnsi="Cambria" w:cs="Times New Roman"/>
          <w:bCs/>
          <w:lang w:val="hu-HU"/>
        </w:rPr>
        <w:t xml:space="preserve"> </w:t>
      </w:r>
      <w:proofErr w:type="spellStart"/>
      <w:r w:rsidR="004E0538" w:rsidRPr="00667A02">
        <w:rPr>
          <w:rFonts w:ascii="Cambria" w:hAnsi="Cambria" w:cs="Times New Roman"/>
          <w:bCs/>
          <w:lang w:val="hu-HU"/>
        </w:rPr>
        <w:t>Development</w:t>
      </w:r>
      <w:proofErr w:type="spellEnd"/>
      <w:r w:rsidR="004E0538" w:rsidRPr="00667A02">
        <w:rPr>
          <w:rFonts w:ascii="Cambria" w:hAnsi="Cambria" w:cs="Times New Roman"/>
          <w:bCs/>
          <w:lang w:val="hu-HU"/>
        </w:rPr>
        <w:t xml:space="preserve"> </w:t>
      </w:r>
      <w:proofErr w:type="spellStart"/>
      <w:r w:rsidR="004E0538" w:rsidRPr="00667A02">
        <w:rPr>
          <w:rFonts w:ascii="Cambria" w:hAnsi="Cambria" w:cs="Times New Roman"/>
          <w:bCs/>
          <w:lang w:val="hu-HU"/>
        </w:rPr>
        <w:t>Goals</w:t>
      </w:r>
      <w:proofErr w:type="spellEnd"/>
      <w:r w:rsidR="004E0538" w:rsidRPr="00667A02">
        <w:rPr>
          <w:rFonts w:ascii="Cambria" w:hAnsi="Cambria" w:cs="Times New Roman"/>
          <w:bCs/>
          <w:lang w:val="hu-HU"/>
        </w:rPr>
        <w:t>)</w:t>
      </w:r>
      <w:r w:rsidR="00C3571C" w:rsidRPr="00667A02">
        <w:rPr>
          <w:rStyle w:val="FootnoteReference"/>
          <w:rFonts w:ascii="Cambria" w:hAnsi="Cambria" w:cs="Times New Roman"/>
          <w:bCs/>
          <w:lang w:val="hu-HU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667A02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667A02" w:rsidRDefault="00CB66F3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667A02" w:rsidRDefault="000F683C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A f</w:t>
            </w:r>
            <w:r w:rsidR="00A526B5" w:rsidRPr="00667A02">
              <w:rPr>
                <w:rFonts w:ascii="Cambria" w:hAnsi="Cambria"/>
                <w:sz w:val="24"/>
                <w:szCs w:val="24"/>
                <w:lang w:val="hu-HU"/>
              </w:rPr>
              <w:t>enntartható fejlődés általános ikonja</w:t>
            </w:r>
          </w:p>
        </w:tc>
      </w:tr>
      <w:tr w:rsidR="00CB66F3" w:rsidRPr="00667A02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154D69A7" w:rsidR="001253AA" w:rsidRPr="00667A02" w:rsidRDefault="00186707" w:rsidP="00E703A6">
            <w:pPr>
              <w:ind w:right="-537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5DAED14" wp14:editId="4AC6080F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397A7F6C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0E55318B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755A47B5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DDE7636" w14:textId="4332F77E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A69A711" w14:textId="13F55E90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47398949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47F72AF6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7037F708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</w:tr>
      <w:tr w:rsidR="00CB66F3" w:rsidRPr="00667A02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2B771AEB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13506431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0E2075D5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237DDD06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2E94E2CF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20CDD872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0554A099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1AA1B05A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667A02" w:rsidRDefault="001253AA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</w:tr>
    </w:tbl>
    <w:p w14:paraId="74CA3B07" w14:textId="77777777" w:rsidR="006A3DD3" w:rsidRPr="00667A02" w:rsidRDefault="006A3DD3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130C6DD3" w14:textId="77777777" w:rsidR="003C197C" w:rsidRPr="00667A02" w:rsidRDefault="003C197C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p w14:paraId="0DA9B19F" w14:textId="77777777" w:rsidR="003C197C" w:rsidRPr="00667A02" w:rsidRDefault="003C197C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667A02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667A02" w:rsidRDefault="00EF2302" w:rsidP="00E82100">
            <w:pPr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lastRenderedPageBreak/>
              <w:t xml:space="preserve">Kitöltés </w:t>
            </w:r>
            <w:r w:rsidR="00925BD0" w:rsidRPr="00667A02">
              <w:rPr>
                <w:rFonts w:ascii="Cambria" w:hAnsi="Cambria"/>
                <w:sz w:val="24"/>
                <w:szCs w:val="24"/>
                <w:lang w:val="hu-HU"/>
              </w:rPr>
              <w:t>időpontja</w:t>
            </w:r>
            <w:r w:rsidR="009F12E2" w:rsidRPr="00667A02">
              <w:rPr>
                <w:rFonts w:ascii="Cambria" w:hAnsi="Cambria"/>
                <w:sz w:val="24"/>
                <w:szCs w:val="24"/>
                <w:lang w:val="hu-HU"/>
              </w:rPr>
              <w:t>:</w:t>
            </w:r>
          </w:p>
          <w:p w14:paraId="71362F5A" w14:textId="7076CDA9" w:rsidR="00E82100" w:rsidRPr="00667A02" w:rsidRDefault="00E82100" w:rsidP="00E82100">
            <w:pPr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...</w:t>
            </w:r>
          </w:p>
          <w:p w14:paraId="6F85EC4B" w14:textId="7190431F" w:rsidR="00E82100" w:rsidRPr="00667A02" w:rsidRDefault="00E82100" w:rsidP="00E82100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667A02" w:rsidRDefault="00E82100" w:rsidP="00E82100">
            <w:pPr>
              <w:spacing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</w:p>
          <w:p w14:paraId="5A828CF7" w14:textId="125398BA" w:rsidR="003C197C" w:rsidRPr="00667A02" w:rsidRDefault="00925BD0" w:rsidP="00E82100">
            <w:pPr>
              <w:spacing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E</w:t>
            </w:r>
            <w:r w:rsidR="00A9604D" w:rsidRPr="00667A02">
              <w:rPr>
                <w:rFonts w:ascii="Cambria" w:hAnsi="Cambria"/>
                <w:sz w:val="24"/>
                <w:szCs w:val="24"/>
                <w:lang w:val="hu-HU"/>
              </w:rPr>
              <w:t>lőadás felelőse</w:t>
            </w:r>
            <w:r w:rsidR="009F12E2" w:rsidRPr="00667A02">
              <w:rPr>
                <w:rFonts w:ascii="Cambria" w:hAnsi="Cambria"/>
                <w:sz w:val="24"/>
                <w:szCs w:val="24"/>
                <w:lang w:val="hu-HU"/>
              </w:rPr>
              <w:t>:</w:t>
            </w:r>
          </w:p>
          <w:p w14:paraId="505879F9" w14:textId="7CB00697" w:rsidR="00186707" w:rsidRPr="00667A02" w:rsidRDefault="00186707" w:rsidP="00E82100">
            <w:pPr>
              <w:spacing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</w:rPr>
              <w:t xml:space="preserve">Prof. dr. </w:t>
            </w:r>
            <w:proofErr w:type="spellStart"/>
            <w:r w:rsidRPr="00667A02">
              <w:rPr>
                <w:rFonts w:ascii="Cambria" w:hAnsi="Cambria"/>
                <w:sz w:val="24"/>
                <w:szCs w:val="24"/>
              </w:rPr>
              <w:t>Visky</w:t>
            </w:r>
            <w:proofErr w:type="spellEnd"/>
            <w:r w:rsidRPr="00667A02">
              <w:rPr>
                <w:rFonts w:ascii="Cambria" w:hAnsi="Cambria"/>
                <w:sz w:val="24"/>
                <w:szCs w:val="24"/>
              </w:rPr>
              <w:t xml:space="preserve"> András</w:t>
            </w:r>
          </w:p>
          <w:p w14:paraId="0F5C8287" w14:textId="11FFAF10" w:rsidR="00E82100" w:rsidRPr="00667A02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667A02" w:rsidRDefault="00493F45" w:rsidP="00E82100">
            <w:pPr>
              <w:spacing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Szeminárium felelőse</w:t>
            </w:r>
            <w:r w:rsidR="009F12E2" w:rsidRPr="00667A02">
              <w:rPr>
                <w:rFonts w:ascii="Cambria" w:hAnsi="Cambria"/>
                <w:sz w:val="24"/>
                <w:szCs w:val="24"/>
                <w:lang w:val="hu-HU"/>
              </w:rPr>
              <w:t>:</w:t>
            </w:r>
          </w:p>
          <w:p w14:paraId="075F4CA0" w14:textId="52BD7DB5" w:rsidR="00186707" w:rsidRPr="00667A02" w:rsidRDefault="00186707" w:rsidP="00E82100">
            <w:pPr>
              <w:spacing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</w:rPr>
              <w:t xml:space="preserve">Drd. </w:t>
            </w:r>
            <w:proofErr w:type="spellStart"/>
            <w:r w:rsidRPr="00667A02">
              <w:rPr>
                <w:rFonts w:ascii="Cambria" w:hAnsi="Cambria"/>
                <w:sz w:val="24"/>
                <w:szCs w:val="24"/>
              </w:rPr>
              <w:t>Lovassy</w:t>
            </w:r>
            <w:proofErr w:type="spellEnd"/>
            <w:r w:rsidRPr="00667A02">
              <w:rPr>
                <w:rFonts w:ascii="Cambria" w:hAnsi="Cambria"/>
                <w:sz w:val="24"/>
                <w:szCs w:val="24"/>
              </w:rPr>
              <w:t xml:space="preserve"> Cseh Tamás</w:t>
            </w:r>
          </w:p>
          <w:p w14:paraId="34043C9C" w14:textId="4BD97B51" w:rsidR="00E82100" w:rsidRPr="00667A02" w:rsidRDefault="00E82100" w:rsidP="00E82100">
            <w:pPr>
              <w:spacing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...................</w:t>
            </w:r>
          </w:p>
        </w:tc>
      </w:tr>
      <w:tr w:rsidR="006B6ABF" w:rsidRPr="00667A02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667A02" w:rsidRDefault="003C197C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667A02" w:rsidRDefault="003C197C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667A02" w:rsidRDefault="003C197C" w:rsidP="00E703A6">
            <w:pPr>
              <w:rPr>
                <w:rFonts w:ascii="Cambria" w:hAnsi="Cambria"/>
                <w:sz w:val="24"/>
                <w:szCs w:val="24"/>
                <w:lang w:val="hu-HU"/>
              </w:rPr>
            </w:pPr>
          </w:p>
        </w:tc>
      </w:tr>
      <w:tr w:rsidR="006B6ABF" w:rsidRPr="00667A02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667A02" w:rsidRDefault="0054636C" w:rsidP="00E82100">
            <w:pPr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Az intézeti jóváhagyás dátuma</w:t>
            </w:r>
            <w:r w:rsidR="003C197C" w:rsidRPr="00667A02">
              <w:rPr>
                <w:rFonts w:ascii="Cambria" w:hAnsi="Cambria"/>
                <w:sz w:val="24"/>
                <w:szCs w:val="24"/>
                <w:lang w:val="hu-HU"/>
              </w:rPr>
              <w:t>:</w:t>
            </w:r>
          </w:p>
          <w:p w14:paraId="4DCA8C86" w14:textId="7AE918A0" w:rsidR="00E82100" w:rsidRPr="00667A02" w:rsidRDefault="00E82100" w:rsidP="00E82100">
            <w:pPr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667A02" w:rsidRDefault="009C2B78" w:rsidP="00E82100">
            <w:pPr>
              <w:spacing w:line="480" w:lineRule="auto"/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Intézetigazgató</w:t>
            </w:r>
            <w:r w:rsidR="009F12E2" w:rsidRPr="00667A02">
              <w:rPr>
                <w:rFonts w:ascii="Cambria" w:hAnsi="Cambria"/>
                <w:sz w:val="24"/>
                <w:szCs w:val="24"/>
                <w:lang w:val="hu-HU"/>
              </w:rPr>
              <w:t>:</w:t>
            </w:r>
          </w:p>
          <w:p w14:paraId="6C7ED803" w14:textId="277D1B04" w:rsidR="00E82100" w:rsidRPr="00667A02" w:rsidRDefault="00E82100" w:rsidP="00E82100">
            <w:pPr>
              <w:jc w:val="center"/>
              <w:rPr>
                <w:rFonts w:ascii="Cambria" w:hAnsi="Cambria"/>
                <w:sz w:val="24"/>
                <w:szCs w:val="24"/>
                <w:lang w:val="hu-HU"/>
              </w:rPr>
            </w:pPr>
            <w:r w:rsidRPr="00667A02">
              <w:rPr>
                <w:rFonts w:ascii="Cambria" w:hAnsi="Cambria"/>
                <w:sz w:val="24"/>
                <w:szCs w:val="24"/>
                <w:lang w:val="hu-HU"/>
              </w:rPr>
              <w:t>....................</w:t>
            </w:r>
          </w:p>
        </w:tc>
      </w:tr>
    </w:tbl>
    <w:p w14:paraId="7C12396E" w14:textId="77777777" w:rsidR="000B6EB1" w:rsidRPr="00667A02" w:rsidRDefault="000B6EB1" w:rsidP="00E703A6">
      <w:pPr>
        <w:spacing w:after="0" w:line="240" w:lineRule="auto"/>
        <w:rPr>
          <w:rFonts w:ascii="Cambria" w:hAnsi="Cambria" w:cs="Times New Roman"/>
          <w:lang w:val="hu-HU"/>
        </w:rPr>
      </w:pPr>
    </w:p>
    <w:sectPr w:rsidR="000B6EB1" w:rsidRPr="00667A02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7FE5" w14:textId="77777777" w:rsidR="00665361" w:rsidRDefault="00665361" w:rsidP="00D12BC3">
      <w:pPr>
        <w:spacing w:after="0" w:line="240" w:lineRule="auto"/>
      </w:pPr>
      <w:r>
        <w:separator/>
      </w:r>
    </w:p>
  </w:endnote>
  <w:endnote w:type="continuationSeparator" w:id="0">
    <w:p w14:paraId="0A2C79BC" w14:textId="77777777" w:rsidR="00665361" w:rsidRDefault="0066536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1649" w14:textId="77777777" w:rsidR="00665361" w:rsidRDefault="00665361" w:rsidP="00D12BC3">
      <w:pPr>
        <w:spacing w:after="0" w:line="240" w:lineRule="auto"/>
      </w:pPr>
      <w:r>
        <w:separator/>
      </w:r>
    </w:p>
  </w:footnote>
  <w:footnote w:type="continuationSeparator" w:id="0">
    <w:p w14:paraId="2DA67B44" w14:textId="77777777" w:rsidR="00665361" w:rsidRDefault="00665361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759FF"/>
    <w:multiLevelType w:val="multilevel"/>
    <w:tmpl w:val="B0D6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C00DA"/>
    <w:multiLevelType w:val="multilevel"/>
    <w:tmpl w:val="C6B6B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CA3132"/>
    <w:multiLevelType w:val="multilevel"/>
    <w:tmpl w:val="2326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6"/>
  </w:num>
  <w:num w:numId="5" w16cid:durableId="1107893529">
    <w:abstractNumId w:val="5"/>
  </w:num>
  <w:num w:numId="6" w16cid:durableId="1508666082">
    <w:abstractNumId w:val="0"/>
  </w:num>
  <w:num w:numId="7" w16cid:durableId="15390065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86707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2209"/>
    <w:rsid w:val="002F512A"/>
    <w:rsid w:val="002F705C"/>
    <w:rsid w:val="00301E97"/>
    <w:rsid w:val="00306259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13B7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5F2E95"/>
    <w:rsid w:val="006016CF"/>
    <w:rsid w:val="00603499"/>
    <w:rsid w:val="006067C6"/>
    <w:rsid w:val="006128C2"/>
    <w:rsid w:val="006225AD"/>
    <w:rsid w:val="00632190"/>
    <w:rsid w:val="00661AF8"/>
    <w:rsid w:val="00665361"/>
    <w:rsid w:val="00667A02"/>
    <w:rsid w:val="00670DD2"/>
    <w:rsid w:val="00687EE7"/>
    <w:rsid w:val="00694368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CE6F99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2484"/>
    <w:rsid w:val="00E65FEC"/>
    <w:rsid w:val="00E703A6"/>
    <w:rsid w:val="00E82100"/>
    <w:rsid w:val="00E93E34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0055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alWeb">
    <w:name w:val="Normal (Web)"/>
    <w:basedOn w:val="Normal"/>
    <w:uiPriority w:val="99"/>
    <w:unhideWhenUsed/>
    <w:rsid w:val="00306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styleId="Emphasis">
    <w:name w:val="Emphasis"/>
    <w:basedOn w:val="DefaultParagraphFont"/>
    <w:uiPriority w:val="20"/>
    <w:qFormat/>
    <w:rsid w:val="00306259"/>
    <w:rPr>
      <w:i/>
      <w:i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E6F9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E6F99"/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  <w:style w:type="paragraph" w:customStyle="1" w:styleId="placeholder">
    <w:name w:val="placeholder"/>
    <w:basedOn w:val="Normal"/>
    <w:rsid w:val="00CE6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E6F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E6F99"/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2406</Words>
  <Characters>13718</Characters>
  <Application>Microsoft Office Word</Application>
  <DocSecurity>0</DocSecurity>
  <Lines>114</Lines>
  <Paragraphs>32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6</cp:revision>
  <dcterms:created xsi:type="dcterms:W3CDTF">2026-06-03T16:04:00Z</dcterms:created>
  <dcterms:modified xsi:type="dcterms:W3CDTF">2026-06-08T04:46:00Z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